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11FE1" w14:textId="77777777" w:rsidR="00076901" w:rsidRDefault="00076901" w:rsidP="00A46778">
      <w:pPr>
        <w:pStyle w:val="Heading2"/>
      </w:pPr>
      <w:bookmarkStart w:id="0" w:name="_GoBack"/>
      <w:bookmarkEnd w:id="0"/>
    </w:p>
    <w:p w14:paraId="75836C6C" w14:textId="6F2D77F6" w:rsidR="001C0A9C" w:rsidRDefault="005841B3" w:rsidP="005841B3">
      <w:pPr>
        <w:jc w:val="center"/>
        <w:rPr>
          <w:b/>
        </w:rPr>
      </w:pPr>
      <w:bookmarkStart w:id="1" w:name="_Hlk517184715"/>
      <w:bookmarkStart w:id="2" w:name="OLE_LINK5"/>
      <w:r w:rsidRPr="005841B3">
        <w:rPr>
          <w:b/>
        </w:rPr>
        <w:t>Talent Recruitment Campaign of Zhejiang University</w:t>
      </w:r>
      <w:r w:rsidR="004A557A">
        <w:rPr>
          <w:b/>
        </w:rPr>
        <w:t>-UIUC</w:t>
      </w:r>
      <w:r w:rsidRPr="005841B3">
        <w:rPr>
          <w:b/>
        </w:rPr>
        <w:t xml:space="preserve"> Institute in </w:t>
      </w:r>
      <w:r w:rsidR="00432AFF">
        <w:rPr>
          <w:rFonts w:hint="eastAsia"/>
          <w:b/>
        </w:rPr>
        <w:t>Southern</w:t>
      </w:r>
      <w:r w:rsidR="00432AFF">
        <w:rPr>
          <w:b/>
        </w:rPr>
        <w:t xml:space="preserve"> </w:t>
      </w:r>
      <w:r w:rsidR="00432AFF">
        <w:rPr>
          <w:rFonts w:hint="eastAsia"/>
          <w:b/>
        </w:rPr>
        <w:t>California</w:t>
      </w:r>
    </w:p>
    <w:bookmarkEnd w:id="1"/>
    <w:bookmarkEnd w:id="2"/>
    <w:p w14:paraId="0293461D" w14:textId="306EADEE" w:rsidR="00833B2E" w:rsidRDefault="00833B2E" w:rsidP="004326C9">
      <w:pPr>
        <w:jc w:val="left"/>
      </w:pPr>
    </w:p>
    <w:p w14:paraId="21134E17" w14:textId="77777777" w:rsidR="00E71FED" w:rsidRPr="00E71FED" w:rsidRDefault="00E71FED" w:rsidP="004326C9">
      <w:pPr>
        <w:jc w:val="left"/>
      </w:pPr>
    </w:p>
    <w:p w14:paraId="081475AF" w14:textId="39F51556" w:rsidR="004326C9" w:rsidRDefault="004326C9" w:rsidP="004326C9">
      <w:pPr>
        <w:pStyle w:val="Default"/>
        <w:rPr>
          <w:bCs/>
          <w:sz w:val="16"/>
          <w:szCs w:val="20"/>
        </w:rPr>
      </w:pPr>
      <w:r w:rsidRPr="005841B3">
        <w:rPr>
          <w:b/>
        </w:rPr>
        <w:t xml:space="preserve">Talent Recruitment </w:t>
      </w:r>
      <w:r>
        <w:rPr>
          <w:b/>
        </w:rPr>
        <w:t xml:space="preserve">seminar will be conducted in the following schedule </w:t>
      </w:r>
    </w:p>
    <w:p w14:paraId="17021A0F" w14:textId="77777777" w:rsidR="000504A2" w:rsidRDefault="000504A2" w:rsidP="004326C9">
      <w:pPr>
        <w:pStyle w:val="Default"/>
        <w:rPr>
          <w:rFonts w:asciiTheme="minorHAnsi" w:hAnsiTheme="minorHAnsi" w:cstheme="minorBidi"/>
          <w:color w:val="auto"/>
          <w:kern w:val="2"/>
          <w:sz w:val="21"/>
          <w:szCs w:val="22"/>
        </w:rPr>
      </w:pPr>
    </w:p>
    <w:p w14:paraId="59568BE3" w14:textId="4F8BC207" w:rsidR="000504A2" w:rsidRDefault="000504A2" w:rsidP="004326C9">
      <w:pPr>
        <w:pStyle w:val="Default"/>
        <w:rPr>
          <w:rFonts w:asciiTheme="minorHAnsi" w:hAnsiTheme="minorHAnsi" w:cstheme="minorBidi"/>
          <w:color w:val="auto"/>
          <w:kern w:val="2"/>
          <w:sz w:val="21"/>
          <w:szCs w:val="22"/>
        </w:rPr>
      </w:pPr>
      <w:r>
        <w:rPr>
          <w:rFonts w:asciiTheme="minorHAnsi" w:hAnsiTheme="minorHAnsi" w:cstheme="minorBidi"/>
          <w:color w:val="auto"/>
          <w:kern w:val="2"/>
          <w:sz w:val="21"/>
          <w:szCs w:val="22"/>
        </w:rPr>
        <w:t>Speaker 1:</w:t>
      </w:r>
      <w:r w:rsidR="004326C9" w:rsidRPr="004326C9">
        <w:rPr>
          <w:rFonts w:asciiTheme="minorHAnsi" w:hAnsiTheme="minorHAnsi" w:cstheme="minorBidi"/>
          <w:color w:val="auto"/>
          <w:kern w:val="2"/>
          <w:sz w:val="21"/>
          <w:szCs w:val="22"/>
        </w:rPr>
        <w:t xml:space="preserve"> </w:t>
      </w:r>
      <w:r w:rsidR="00432AFF" w:rsidRPr="004326C9">
        <w:rPr>
          <w:rFonts w:asciiTheme="minorHAnsi" w:hAnsiTheme="minorHAnsi" w:cstheme="minorBidi"/>
          <w:color w:val="auto"/>
          <w:kern w:val="2"/>
          <w:sz w:val="21"/>
          <w:szCs w:val="22"/>
        </w:rPr>
        <w:t>Distinguished Professor</w:t>
      </w:r>
      <w:r w:rsidR="00432AFF">
        <w:rPr>
          <w:rFonts w:asciiTheme="minorHAnsi" w:hAnsiTheme="minorHAnsi" w:cstheme="minorBidi"/>
          <w:color w:val="auto"/>
          <w:kern w:val="2"/>
          <w:sz w:val="21"/>
          <w:szCs w:val="22"/>
        </w:rPr>
        <w:t xml:space="preserve"> and </w:t>
      </w:r>
      <w:r w:rsidR="00432AFF">
        <w:rPr>
          <w:rFonts w:asciiTheme="minorHAnsi" w:hAnsiTheme="minorHAnsi" w:cstheme="minorBidi" w:hint="eastAsia"/>
          <w:color w:val="auto"/>
          <w:kern w:val="2"/>
          <w:sz w:val="21"/>
          <w:szCs w:val="22"/>
        </w:rPr>
        <w:t>E</w:t>
      </w:r>
      <w:r w:rsidR="00432AFF">
        <w:rPr>
          <w:rFonts w:asciiTheme="minorHAnsi" w:hAnsiTheme="minorHAnsi" w:cstheme="minorBidi"/>
          <w:color w:val="auto"/>
          <w:kern w:val="2"/>
          <w:sz w:val="21"/>
          <w:szCs w:val="22"/>
        </w:rPr>
        <w:t xml:space="preserve">EIS Program Director </w:t>
      </w:r>
      <w:r w:rsidR="00432AFF">
        <w:rPr>
          <w:rFonts w:asciiTheme="minorHAnsi" w:hAnsiTheme="minorHAnsi" w:cstheme="minorBidi" w:hint="eastAsia"/>
          <w:color w:val="auto"/>
          <w:kern w:val="2"/>
          <w:sz w:val="21"/>
          <w:szCs w:val="22"/>
        </w:rPr>
        <w:t>Yan</w:t>
      </w:r>
      <w:r w:rsidR="00432AFF">
        <w:rPr>
          <w:rFonts w:asciiTheme="minorHAnsi" w:hAnsiTheme="minorHAnsi" w:cstheme="minorBidi"/>
          <w:color w:val="auto"/>
          <w:kern w:val="2"/>
          <w:sz w:val="21"/>
          <w:szCs w:val="22"/>
        </w:rPr>
        <w:t xml:space="preserve"> XIAO</w:t>
      </w:r>
    </w:p>
    <w:p w14:paraId="1A7301B1" w14:textId="3FDA7B14" w:rsidR="000504A2" w:rsidRDefault="000504A2" w:rsidP="000504A2">
      <w:pPr>
        <w:pStyle w:val="Default"/>
        <w:ind w:left="420"/>
        <w:jc w:val="both"/>
        <w:rPr>
          <w:rFonts w:asciiTheme="minorHAnsi" w:hAnsiTheme="minorHAnsi" w:cstheme="minorBidi"/>
          <w:color w:val="auto"/>
          <w:kern w:val="2"/>
          <w:sz w:val="21"/>
          <w:szCs w:val="22"/>
        </w:rPr>
      </w:pPr>
      <w:r>
        <w:rPr>
          <w:rFonts w:ascii="Times New Roman" w:hAnsi="Times New Roman"/>
          <w:b/>
        </w:rPr>
        <w:t>Biography:</w:t>
      </w:r>
      <w:r w:rsidR="00432AFF">
        <w:rPr>
          <w:rFonts w:ascii="Times New Roman" w:hAnsi="Times New Roman"/>
          <w:b/>
        </w:rPr>
        <w:t xml:space="preserve"> </w:t>
      </w:r>
      <w:r w:rsidR="00117A4B">
        <w:rPr>
          <w:rFonts w:asciiTheme="minorHAnsi" w:hAnsiTheme="minorHAnsi" w:cstheme="minorBidi"/>
          <w:color w:val="auto"/>
          <w:kern w:val="2"/>
          <w:sz w:val="21"/>
          <w:szCs w:val="22"/>
        </w:rPr>
        <w:t>Dr.</w:t>
      </w:r>
      <w:r w:rsidR="002D481D">
        <w:rPr>
          <w:rFonts w:asciiTheme="minorHAnsi" w:hAnsiTheme="minorHAnsi" w:cstheme="minorBidi"/>
          <w:color w:val="auto"/>
          <w:kern w:val="2"/>
          <w:sz w:val="21"/>
          <w:szCs w:val="22"/>
        </w:rPr>
        <w:t xml:space="preserve"> </w:t>
      </w:r>
      <w:r w:rsidR="002D481D">
        <w:rPr>
          <w:rFonts w:asciiTheme="minorHAnsi" w:hAnsiTheme="minorHAnsi" w:cstheme="minorBidi" w:hint="eastAsia"/>
          <w:color w:val="auto"/>
          <w:kern w:val="2"/>
          <w:sz w:val="21"/>
          <w:szCs w:val="22"/>
        </w:rPr>
        <w:t>Y</w:t>
      </w:r>
      <w:r w:rsidR="002D481D">
        <w:rPr>
          <w:rFonts w:asciiTheme="minorHAnsi" w:hAnsiTheme="minorHAnsi" w:cstheme="minorBidi"/>
          <w:color w:val="auto"/>
          <w:kern w:val="2"/>
          <w:sz w:val="21"/>
          <w:szCs w:val="22"/>
        </w:rPr>
        <w:t xml:space="preserve">. Xiao is currently a </w:t>
      </w:r>
      <w:proofErr w:type="spellStart"/>
      <w:r w:rsidR="002D481D">
        <w:rPr>
          <w:rFonts w:asciiTheme="minorHAnsi" w:hAnsiTheme="minorHAnsi" w:cstheme="minorBidi"/>
          <w:color w:val="auto"/>
          <w:kern w:val="2"/>
          <w:sz w:val="21"/>
          <w:szCs w:val="22"/>
        </w:rPr>
        <w:t>Changjiang</w:t>
      </w:r>
      <w:proofErr w:type="spellEnd"/>
      <w:r w:rsidR="002D481D">
        <w:rPr>
          <w:rFonts w:asciiTheme="minorHAnsi" w:hAnsiTheme="minorHAnsi" w:cstheme="minorBidi"/>
          <w:color w:val="auto"/>
          <w:kern w:val="2"/>
          <w:sz w:val="21"/>
          <w:szCs w:val="22"/>
        </w:rPr>
        <w:t xml:space="preserve"> and </w:t>
      </w:r>
      <w:proofErr w:type="spellStart"/>
      <w:r w:rsidR="002D481D">
        <w:rPr>
          <w:rFonts w:asciiTheme="minorHAnsi" w:hAnsiTheme="minorHAnsi" w:cstheme="minorBidi"/>
          <w:color w:val="auto"/>
          <w:kern w:val="2"/>
          <w:sz w:val="21"/>
          <w:szCs w:val="22"/>
        </w:rPr>
        <w:t>Qianren</w:t>
      </w:r>
      <w:proofErr w:type="spellEnd"/>
      <w:r w:rsidR="002D481D">
        <w:rPr>
          <w:rFonts w:asciiTheme="minorHAnsi" w:hAnsiTheme="minorHAnsi" w:cstheme="minorBidi"/>
          <w:color w:val="auto"/>
          <w:kern w:val="2"/>
          <w:sz w:val="21"/>
          <w:szCs w:val="22"/>
        </w:rPr>
        <w:t xml:space="preserve"> Distinguished Professor, Director of the Energy, Environment and Infrastructure Sciences</w:t>
      </w:r>
      <w:r w:rsidR="00117A4B">
        <w:rPr>
          <w:rFonts w:asciiTheme="minorHAnsi" w:hAnsiTheme="minorHAnsi" w:cstheme="minorBidi"/>
          <w:color w:val="auto"/>
          <w:kern w:val="2"/>
          <w:sz w:val="21"/>
          <w:szCs w:val="22"/>
        </w:rPr>
        <w:t xml:space="preserve"> Program</w:t>
      </w:r>
      <w:r w:rsidR="002D481D">
        <w:rPr>
          <w:rFonts w:asciiTheme="minorHAnsi" w:hAnsiTheme="minorHAnsi" w:cstheme="minorBidi"/>
          <w:color w:val="auto"/>
          <w:kern w:val="2"/>
          <w:sz w:val="21"/>
          <w:szCs w:val="22"/>
        </w:rPr>
        <w:t xml:space="preserve">, of ZJU-UIUC Institute. He is a fellow of ASCE and ACI. </w:t>
      </w:r>
      <w:r w:rsidR="00117A4B">
        <w:rPr>
          <w:rFonts w:asciiTheme="minorHAnsi" w:hAnsiTheme="minorHAnsi" w:cstheme="minorBidi"/>
          <w:color w:val="auto"/>
          <w:kern w:val="2"/>
          <w:sz w:val="21"/>
          <w:szCs w:val="22"/>
        </w:rPr>
        <w:t>He is one of the highly-cited scholars in structural engineering and has extensive academic and administrative experiences in USA, China and Japan.</w:t>
      </w:r>
    </w:p>
    <w:p w14:paraId="122A874B" w14:textId="77777777" w:rsidR="000504A2" w:rsidRPr="002A5576" w:rsidRDefault="000504A2" w:rsidP="004326C9">
      <w:pPr>
        <w:pStyle w:val="Default"/>
        <w:rPr>
          <w:rFonts w:asciiTheme="minorHAnsi" w:hAnsiTheme="minorHAnsi" w:cstheme="minorBidi"/>
          <w:color w:val="auto"/>
          <w:kern w:val="2"/>
          <w:sz w:val="21"/>
          <w:szCs w:val="22"/>
        </w:rPr>
      </w:pPr>
    </w:p>
    <w:p w14:paraId="4625BE14" w14:textId="78711332" w:rsidR="000504A2" w:rsidRDefault="000504A2" w:rsidP="004326C9">
      <w:pPr>
        <w:pStyle w:val="Default"/>
        <w:rPr>
          <w:rFonts w:asciiTheme="minorHAnsi" w:hAnsiTheme="minorHAnsi" w:cstheme="minorBidi"/>
          <w:color w:val="auto"/>
          <w:kern w:val="2"/>
          <w:sz w:val="21"/>
          <w:szCs w:val="22"/>
        </w:rPr>
      </w:pPr>
      <w:r>
        <w:rPr>
          <w:rFonts w:asciiTheme="minorHAnsi" w:hAnsiTheme="minorHAnsi" w:cstheme="minorBidi"/>
          <w:color w:val="auto"/>
          <w:kern w:val="2"/>
          <w:sz w:val="21"/>
          <w:szCs w:val="22"/>
        </w:rPr>
        <w:t>Speaker 2:</w:t>
      </w:r>
      <w:r w:rsidRPr="004326C9">
        <w:rPr>
          <w:rFonts w:asciiTheme="minorHAnsi" w:hAnsiTheme="minorHAnsi" w:cstheme="minorBidi"/>
          <w:color w:val="auto"/>
          <w:kern w:val="2"/>
          <w:sz w:val="21"/>
          <w:szCs w:val="22"/>
        </w:rPr>
        <w:t xml:space="preserve"> </w:t>
      </w:r>
      <w:r w:rsidR="00F8176B" w:rsidRPr="004326C9">
        <w:rPr>
          <w:rFonts w:asciiTheme="minorHAnsi" w:hAnsiTheme="minorHAnsi" w:cstheme="minorBidi"/>
          <w:color w:val="auto"/>
          <w:kern w:val="2"/>
          <w:sz w:val="21"/>
          <w:szCs w:val="22"/>
        </w:rPr>
        <w:t>Distinguished Professor ERPING Li</w:t>
      </w:r>
      <w:r w:rsidR="007F71F7">
        <w:rPr>
          <w:rFonts w:asciiTheme="minorHAnsi" w:hAnsiTheme="minorHAnsi" w:cstheme="minorBidi"/>
          <w:color w:val="auto"/>
          <w:kern w:val="2"/>
          <w:sz w:val="21"/>
          <w:szCs w:val="22"/>
        </w:rPr>
        <w:t>,</w:t>
      </w:r>
      <w:r w:rsidR="00F8176B" w:rsidRPr="004326C9">
        <w:rPr>
          <w:rFonts w:asciiTheme="minorHAnsi" w:hAnsiTheme="minorHAnsi" w:cstheme="minorBidi"/>
          <w:color w:val="auto"/>
          <w:kern w:val="2"/>
          <w:sz w:val="21"/>
          <w:szCs w:val="22"/>
        </w:rPr>
        <w:t xml:space="preserve"> Dean of ZJU-UIUC Institute, Zhejiang University, China</w:t>
      </w:r>
      <w:r w:rsidR="005C4E16">
        <w:rPr>
          <w:rFonts w:asciiTheme="minorHAnsi" w:hAnsiTheme="minorHAnsi" w:cstheme="minorBidi" w:hint="eastAsia"/>
          <w:color w:val="auto"/>
          <w:kern w:val="2"/>
          <w:sz w:val="21"/>
          <w:szCs w:val="22"/>
        </w:rPr>
        <w:t>.</w:t>
      </w:r>
      <w:r w:rsidR="004326C9" w:rsidRPr="004326C9">
        <w:rPr>
          <w:rFonts w:asciiTheme="minorHAnsi" w:hAnsiTheme="minorHAnsi" w:cstheme="minorBidi"/>
          <w:color w:val="auto"/>
          <w:kern w:val="2"/>
          <w:sz w:val="21"/>
          <w:szCs w:val="22"/>
        </w:rPr>
        <w:t xml:space="preserve"> </w:t>
      </w:r>
    </w:p>
    <w:p w14:paraId="2E473794" w14:textId="30C7ABBF" w:rsidR="000504A2" w:rsidRPr="000504A2" w:rsidRDefault="000504A2" w:rsidP="000504A2">
      <w:pPr>
        <w:pStyle w:val="Default"/>
        <w:ind w:left="420"/>
        <w:jc w:val="both"/>
        <w:rPr>
          <w:rFonts w:asciiTheme="minorHAnsi" w:hAnsiTheme="minorHAnsi" w:cstheme="minorBidi"/>
          <w:color w:val="auto"/>
          <w:kern w:val="2"/>
          <w:sz w:val="21"/>
          <w:szCs w:val="22"/>
        </w:rPr>
      </w:pPr>
      <w:r>
        <w:rPr>
          <w:rFonts w:ascii="Times New Roman" w:hAnsi="Times New Roman"/>
          <w:b/>
        </w:rPr>
        <w:t xml:space="preserve">Biography: </w:t>
      </w:r>
      <w:proofErr w:type="spellStart"/>
      <w:r w:rsidRPr="000504A2">
        <w:rPr>
          <w:rFonts w:asciiTheme="minorHAnsi" w:hAnsiTheme="minorHAnsi" w:cstheme="minorBidi"/>
          <w:color w:val="auto"/>
          <w:kern w:val="2"/>
          <w:sz w:val="21"/>
          <w:szCs w:val="22"/>
        </w:rPr>
        <w:t>Er</w:t>
      </w:r>
      <w:proofErr w:type="spellEnd"/>
      <w:r w:rsidRPr="000504A2">
        <w:rPr>
          <w:rFonts w:asciiTheme="minorHAnsi" w:hAnsiTheme="minorHAnsi" w:cstheme="minorBidi"/>
          <w:color w:val="auto"/>
          <w:kern w:val="2"/>
          <w:sz w:val="21"/>
          <w:szCs w:val="22"/>
        </w:rPr>
        <w:t xml:space="preserve">-Ping Li is currently a </w:t>
      </w:r>
      <w:proofErr w:type="spellStart"/>
      <w:r w:rsidRPr="000504A2">
        <w:rPr>
          <w:rFonts w:asciiTheme="minorHAnsi" w:hAnsiTheme="minorHAnsi" w:cstheme="minorBidi"/>
          <w:color w:val="auto"/>
          <w:kern w:val="2"/>
          <w:sz w:val="21"/>
          <w:szCs w:val="22"/>
        </w:rPr>
        <w:t>Changjiang</w:t>
      </w:r>
      <w:proofErr w:type="spellEnd"/>
      <w:r w:rsidRPr="000504A2">
        <w:rPr>
          <w:rFonts w:asciiTheme="minorHAnsi" w:hAnsiTheme="minorHAnsi" w:cstheme="minorBidi"/>
          <w:color w:val="auto"/>
          <w:kern w:val="2"/>
          <w:sz w:val="21"/>
          <w:szCs w:val="22"/>
        </w:rPr>
        <w:t xml:space="preserve"> Distinguished Professor, </w:t>
      </w:r>
      <w:r w:rsidR="002A5576" w:rsidRPr="004326C9">
        <w:rPr>
          <w:rFonts w:asciiTheme="minorHAnsi" w:hAnsiTheme="minorHAnsi" w:cstheme="minorBidi"/>
          <w:color w:val="auto"/>
          <w:kern w:val="2"/>
          <w:sz w:val="21"/>
          <w:szCs w:val="22"/>
        </w:rPr>
        <w:t xml:space="preserve">Dean of ZJU-UIUC Institute, Zhejiang University, </w:t>
      </w:r>
      <w:r w:rsidR="002A5576">
        <w:rPr>
          <w:rFonts w:asciiTheme="minorHAnsi" w:hAnsiTheme="minorHAnsi" w:cstheme="minorBidi" w:hint="eastAsia"/>
          <w:color w:val="auto"/>
          <w:kern w:val="2"/>
          <w:sz w:val="21"/>
          <w:szCs w:val="22"/>
        </w:rPr>
        <w:t xml:space="preserve">Fellow of </w:t>
      </w:r>
      <w:proofErr w:type="gramStart"/>
      <w:r w:rsidR="002A5576">
        <w:rPr>
          <w:rFonts w:asciiTheme="minorHAnsi" w:hAnsiTheme="minorHAnsi" w:cstheme="minorBidi" w:hint="eastAsia"/>
          <w:color w:val="auto"/>
          <w:kern w:val="2"/>
          <w:sz w:val="21"/>
          <w:szCs w:val="22"/>
        </w:rPr>
        <w:t>IEEE(</w:t>
      </w:r>
      <w:proofErr w:type="gramEnd"/>
      <w:r w:rsidR="002A5576">
        <w:rPr>
          <w:rFonts w:asciiTheme="minorHAnsi" w:hAnsiTheme="minorHAnsi" w:cstheme="minorBidi" w:hint="eastAsia"/>
          <w:color w:val="auto"/>
          <w:kern w:val="2"/>
          <w:sz w:val="21"/>
          <w:szCs w:val="22"/>
        </w:rPr>
        <w:t xml:space="preserve">2007). He authored and </w:t>
      </w:r>
      <w:r w:rsidR="002A5576">
        <w:rPr>
          <w:rFonts w:asciiTheme="minorHAnsi" w:hAnsiTheme="minorHAnsi" w:cstheme="minorBidi"/>
          <w:color w:val="auto"/>
          <w:kern w:val="2"/>
          <w:sz w:val="21"/>
          <w:szCs w:val="22"/>
        </w:rPr>
        <w:t>coauthored</w:t>
      </w:r>
      <w:r w:rsidR="002A5576">
        <w:rPr>
          <w:rFonts w:asciiTheme="minorHAnsi" w:hAnsiTheme="minorHAnsi" w:cstheme="minorBidi" w:hint="eastAsia"/>
          <w:color w:val="auto"/>
          <w:kern w:val="2"/>
          <w:sz w:val="21"/>
          <w:szCs w:val="22"/>
        </w:rPr>
        <w:t xml:space="preserve"> over 400 papers, and two books.</w:t>
      </w:r>
    </w:p>
    <w:p w14:paraId="364DFD59" w14:textId="21187F48" w:rsidR="00952F57" w:rsidRPr="004326C9" w:rsidRDefault="00952F57" w:rsidP="004326C9">
      <w:pPr>
        <w:pStyle w:val="Default"/>
        <w:rPr>
          <w:rFonts w:asciiTheme="minorHAnsi" w:hAnsiTheme="minorHAnsi" w:cstheme="minorBidi"/>
          <w:color w:val="auto"/>
          <w:kern w:val="2"/>
          <w:sz w:val="21"/>
          <w:szCs w:val="22"/>
        </w:rPr>
      </w:pPr>
    </w:p>
    <w:p w14:paraId="261B36C7" w14:textId="77777777" w:rsidR="00952F57" w:rsidRPr="00952F57" w:rsidRDefault="00952F57" w:rsidP="00952F57">
      <w:pPr>
        <w:pStyle w:val="Default"/>
        <w:jc w:val="center"/>
        <w:rPr>
          <w:bCs/>
          <w:sz w:val="16"/>
          <w:szCs w:val="20"/>
        </w:rPr>
      </w:pPr>
    </w:p>
    <w:tbl>
      <w:tblPr>
        <w:tblStyle w:val="4-61"/>
        <w:tblW w:w="0" w:type="auto"/>
        <w:tblLayout w:type="fixed"/>
        <w:tblLook w:val="04A0" w:firstRow="1" w:lastRow="0" w:firstColumn="1" w:lastColumn="0" w:noHBand="0" w:noVBand="1"/>
      </w:tblPr>
      <w:tblGrid>
        <w:gridCol w:w="8296"/>
      </w:tblGrid>
      <w:tr w:rsidR="00FB1E77" w14:paraId="279EF32D" w14:textId="77777777" w:rsidTr="00952F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628ABCCE" w14:textId="6AE0C749" w:rsidR="00BB59F1" w:rsidRPr="00117A4B" w:rsidRDefault="00BB59F1" w:rsidP="00952F57">
            <w:pPr>
              <w:jc w:val="center"/>
              <w:rPr>
                <w:b w:val="0"/>
                <w:bCs w:val="0"/>
                <w:sz w:val="24"/>
              </w:rPr>
            </w:pPr>
            <w:r w:rsidRPr="00117A4B">
              <w:rPr>
                <w:rFonts w:hint="eastAsia"/>
                <w:sz w:val="24"/>
              </w:rPr>
              <w:t>Dat</w:t>
            </w:r>
            <w:r w:rsidRPr="00117A4B">
              <w:rPr>
                <w:sz w:val="24"/>
              </w:rPr>
              <w:t xml:space="preserve">e: January </w:t>
            </w:r>
            <w:r w:rsidR="002D481D" w:rsidRPr="00117A4B">
              <w:rPr>
                <w:sz w:val="24"/>
              </w:rPr>
              <w:t>30</w:t>
            </w:r>
            <w:r w:rsidRPr="00117A4B">
              <w:rPr>
                <w:sz w:val="24"/>
              </w:rPr>
              <w:t>, 2019</w:t>
            </w:r>
            <w:r w:rsidR="00117A4B" w:rsidRPr="00117A4B">
              <w:rPr>
                <w:sz w:val="24"/>
              </w:rPr>
              <w:t xml:space="preserve">; </w:t>
            </w:r>
            <w:r w:rsidRPr="00117A4B">
              <w:rPr>
                <w:rFonts w:hint="eastAsia"/>
                <w:sz w:val="24"/>
              </w:rPr>
              <w:t>T</w:t>
            </w:r>
            <w:r w:rsidRPr="00117A4B">
              <w:rPr>
                <w:sz w:val="24"/>
              </w:rPr>
              <w:t xml:space="preserve">ime: </w:t>
            </w:r>
            <w:r w:rsidR="002D481D" w:rsidRPr="00117A4B">
              <w:rPr>
                <w:sz w:val="24"/>
              </w:rPr>
              <w:t>18</w:t>
            </w:r>
            <w:r w:rsidRPr="00117A4B">
              <w:rPr>
                <w:sz w:val="24"/>
              </w:rPr>
              <w:t>:00 am-</w:t>
            </w:r>
            <w:r w:rsidR="002D481D" w:rsidRPr="00117A4B">
              <w:rPr>
                <w:sz w:val="24"/>
              </w:rPr>
              <w:t>19</w:t>
            </w:r>
            <w:r w:rsidRPr="00117A4B">
              <w:rPr>
                <w:sz w:val="24"/>
              </w:rPr>
              <w:t>:00</w:t>
            </w:r>
          </w:p>
          <w:p w14:paraId="687C2D90" w14:textId="3F71A3A8" w:rsidR="00BB59F1" w:rsidRPr="00117A4B" w:rsidRDefault="00BB59F1" w:rsidP="00952F57">
            <w:pPr>
              <w:jc w:val="center"/>
              <w:rPr>
                <w:b w:val="0"/>
                <w:bCs w:val="0"/>
                <w:sz w:val="24"/>
              </w:rPr>
            </w:pPr>
            <w:r w:rsidRPr="00117A4B">
              <w:rPr>
                <w:rFonts w:hint="eastAsia"/>
                <w:sz w:val="24"/>
              </w:rPr>
              <w:t>V</w:t>
            </w:r>
            <w:r w:rsidRPr="00117A4B">
              <w:rPr>
                <w:sz w:val="24"/>
              </w:rPr>
              <w:t xml:space="preserve">enue: </w:t>
            </w:r>
            <w:r w:rsidR="002D481D" w:rsidRPr="00117A4B">
              <w:rPr>
                <w:sz w:val="24"/>
              </w:rPr>
              <w:t>KAP209</w:t>
            </w:r>
            <w:r w:rsidR="0093228A" w:rsidRPr="00117A4B">
              <w:rPr>
                <w:sz w:val="24"/>
              </w:rPr>
              <w:t xml:space="preserve">, </w:t>
            </w:r>
            <w:r w:rsidR="00117A4B" w:rsidRPr="00117A4B">
              <w:rPr>
                <w:sz w:val="24"/>
              </w:rPr>
              <w:t>University of Southern California</w:t>
            </w:r>
            <w:r w:rsidRPr="00117A4B">
              <w:rPr>
                <w:sz w:val="24"/>
              </w:rPr>
              <w:t xml:space="preserve">, </w:t>
            </w:r>
            <w:r w:rsidR="00117A4B" w:rsidRPr="00117A4B">
              <w:rPr>
                <w:sz w:val="24"/>
              </w:rPr>
              <w:t>Los Angeles</w:t>
            </w:r>
            <w:r w:rsidRPr="00117A4B">
              <w:rPr>
                <w:sz w:val="24"/>
              </w:rPr>
              <w:t xml:space="preserve">, </w:t>
            </w:r>
            <w:r w:rsidR="00117A4B" w:rsidRPr="00117A4B">
              <w:rPr>
                <w:sz w:val="24"/>
              </w:rPr>
              <w:t>CA90089</w:t>
            </w:r>
          </w:p>
          <w:p w14:paraId="5E7E1F5F" w14:textId="642FA01F" w:rsidR="00BB59F1" w:rsidRDefault="00117A4B" w:rsidP="00952F57">
            <w:pPr>
              <w:jc w:val="center"/>
              <w:rPr>
                <w:b w:val="0"/>
                <w:bCs w:val="0"/>
              </w:rPr>
            </w:pPr>
            <w:r>
              <w:rPr>
                <w:rFonts w:hint="eastAsia"/>
                <w:b w:val="0"/>
                <w:bCs w:val="0"/>
              </w:rPr>
              <w:t>(</w:t>
            </w:r>
            <w:r>
              <w:rPr>
                <w:b w:val="0"/>
                <w:bCs w:val="0"/>
              </w:rPr>
              <w:t>Nearest gate is Gate 6 on Vermont Ave.)</w:t>
            </w:r>
          </w:p>
          <w:p w14:paraId="515AE8B9" w14:textId="07B4BB88" w:rsidR="00BB59F1" w:rsidRDefault="00BB59F1" w:rsidP="00952F57">
            <w:pPr>
              <w:jc w:val="center"/>
            </w:pPr>
            <w:r w:rsidRPr="00117A4B">
              <w:rPr>
                <w:rFonts w:hint="eastAsia"/>
                <w:sz w:val="32"/>
              </w:rPr>
              <w:t>W</w:t>
            </w:r>
            <w:r w:rsidRPr="00117A4B">
              <w:rPr>
                <w:sz w:val="32"/>
              </w:rPr>
              <w:t>elcome!</w:t>
            </w:r>
          </w:p>
        </w:tc>
      </w:tr>
    </w:tbl>
    <w:p w14:paraId="5F29E64C" w14:textId="4646B6A2" w:rsidR="00076901" w:rsidRDefault="00076901" w:rsidP="005841B3">
      <w:pPr>
        <w:jc w:val="left"/>
        <w:rPr>
          <w:b/>
        </w:rPr>
      </w:pPr>
    </w:p>
    <w:p w14:paraId="21D92F1C" w14:textId="23F0F8E0" w:rsidR="00A7664E" w:rsidRDefault="00A7664E" w:rsidP="005841B3">
      <w:pPr>
        <w:jc w:val="left"/>
        <w:rPr>
          <w:b/>
        </w:rPr>
      </w:pPr>
    </w:p>
    <w:p w14:paraId="6E886996" w14:textId="70D8D289" w:rsidR="00A7664E" w:rsidRDefault="00A7664E" w:rsidP="00A7664E">
      <w:pPr>
        <w:jc w:val="center"/>
        <w:rPr>
          <w:b/>
        </w:rPr>
      </w:pPr>
      <w:r>
        <w:rPr>
          <w:b/>
          <w:noProof/>
          <w:lang w:eastAsia="en-US"/>
        </w:rPr>
        <w:drawing>
          <wp:inline distT="0" distB="0" distL="0" distR="0" wp14:anchorId="4911C515" wp14:editId="22CC647B">
            <wp:extent cx="5274310" cy="22205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jpg"/>
                    <pic:cNvPicPr/>
                  </pic:nvPicPr>
                  <pic:blipFill>
                    <a:blip r:embed="rId7">
                      <a:extLst>
                        <a:ext uri="{28A0092B-C50C-407E-A947-70E740481C1C}">
                          <a14:useLocalDpi xmlns:a14="http://schemas.microsoft.com/office/drawing/2010/main" val="0"/>
                        </a:ext>
                      </a:extLst>
                    </a:blip>
                    <a:stretch>
                      <a:fillRect/>
                    </a:stretch>
                  </pic:blipFill>
                  <pic:spPr>
                    <a:xfrm>
                      <a:off x="0" y="0"/>
                      <a:ext cx="5274310" cy="2220595"/>
                    </a:xfrm>
                    <a:prstGeom prst="rect">
                      <a:avLst/>
                    </a:prstGeom>
                  </pic:spPr>
                </pic:pic>
              </a:graphicData>
            </a:graphic>
          </wp:inline>
        </w:drawing>
      </w:r>
    </w:p>
    <w:p w14:paraId="6762E70D" w14:textId="74DFC31B" w:rsidR="00F8176B" w:rsidRPr="00880D4C" w:rsidRDefault="00CC7F96" w:rsidP="00F8176B">
      <w:pPr>
        <w:jc w:val="left"/>
        <w:rPr>
          <w:b/>
          <w:u w:val="single"/>
        </w:rPr>
      </w:pPr>
      <w:r>
        <w:rPr>
          <w:rFonts w:hint="eastAsia"/>
          <w:b/>
          <w:u w:val="single"/>
        </w:rPr>
        <w:t>The</w:t>
      </w:r>
      <w:r>
        <w:rPr>
          <w:b/>
          <w:u w:val="single"/>
        </w:rPr>
        <w:t xml:space="preserve"> </w:t>
      </w:r>
      <w:r w:rsidR="00F8176B" w:rsidRPr="00880D4C">
        <w:rPr>
          <w:b/>
          <w:u w:val="single"/>
        </w:rPr>
        <w:t xml:space="preserve">Institute </w:t>
      </w:r>
    </w:p>
    <w:p w14:paraId="5846DADA" w14:textId="33705A1B" w:rsidR="00F8176B" w:rsidRDefault="00F8176B" w:rsidP="00F8176B">
      <w:pPr>
        <w:jc w:val="left"/>
      </w:pPr>
      <w:r>
        <w:t xml:space="preserve">The ZJU-UIUC Institute is </w:t>
      </w:r>
      <w:r w:rsidR="00BB47A1">
        <w:t>an engineering college</w:t>
      </w:r>
      <w:r>
        <w:t xml:space="preserve"> partnership between Zhejiang University and the University of Illinois at Urbana-Champaign</w:t>
      </w:r>
      <w:r w:rsidR="00BB47A1">
        <w:t xml:space="preserve"> </w:t>
      </w:r>
      <w:r>
        <w:t>under Zhejiang University,</w:t>
      </w:r>
      <w:r w:rsidR="00BB47A1">
        <w:t xml:space="preserve"> it</w:t>
      </w:r>
      <w:r>
        <w:t xml:space="preserve"> is </w:t>
      </w:r>
      <w:r w:rsidR="00BB47A1">
        <w:t xml:space="preserve">located </w:t>
      </w:r>
      <w:r>
        <w:t xml:space="preserve">on the new Zhejiang University (ZJU) International Campus in </w:t>
      </w:r>
      <w:proofErr w:type="spellStart"/>
      <w:r>
        <w:t>Haining</w:t>
      </w:r>
      <w:proofErr w:type="spellEnd"/>
      <w:r>
        <w:t xml:space="preserve">, China, about 120 km southwest of </w:t>
      </w:r>
      <w:r>
        <w:lastRenderedPageBreak/>
        <w:t>Shanghai.</w:t>
      </w:r>
    </w:p>
    <w:p w14:paraId="6C0EE0EA" w14:textId="77777777" w:rsidR="00F8176B" w:rsidRDefault="00F8176B" w:rsidP="00F8176B">
      <w:pPr>
        <w:jc w:val="left"/>
      </w:pPr>
    </w:p>
    <w:p w14:paraId="2930FF38" w14:textId="45EEDD03" w:rsidR="00F8176B" w:rsidRDefault="00F8176B" w:rsidP="00F8176B">
      <w:pPr>
        <w:jc w:val="left"/>
      </w:pPr>
      <w:r>
        <w:t xml:space="preserve">ZJU and UIUC are renowned for their engineering programs and have a long history of collaboration. The ZJU-UIUC Institute breaks boundaries between traditional engineering disciplines, it creates cross-disciplinary teams and activities, and encourages multidisciplinary knowledge convergence and cross cooperation. The ZJU-UIUC Institute conducts teaching and research in broad program themes of engineering and system sciences, information and data sciences, energy, environment, and infrastructure sciences etc. Undergraduate and graduate degrees are offered in civil and environmental engineering, computer engineering, electrical engineering, electronics engineering, and mechanical engineering. Classes and student activities at the ZJU-UIUC Institute are conducted in English. The ZJU-UIUC Institute provide world-class teaching and research facilities. There are all first-rate teaching and research settings. </w:t>
      </w:r>
    </w:p>
    <w:p w14:paraId="67DBFFE3" w14:textId="3BEB21FE" w:rsidR="00157AB7" w:rsidRDefault="00BB59F1" w:rsidP="00BB59F1">
      <w:pPr>
        <w:jc w:val="center"/>
      </w:pPr>
      <w:r>
        <w:rPr>
          <w:noProof/>
          <w:lang w:eastAsia="en-US"/>
        </w:rPr>
        <w:drawing>
          <wp:inline distT="0" distB="0" distL="0" distR="0" wp14:anchorId="4683E384" wp14:editId="4CBC1B6A">
            <wp:extent cx="3023119" cy="302311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a.png"/>
                    <pic:cNvPicPr/>
                  </pic:nvPicPr>
                  <pic:blipFill>
                    <a:blip r:embed="rId8"/>
                    <a:stretch>
                      <a:fillRect/>
                    </a:stretch>
                  </pic:blipFill>
                  <pic:spPr>
                    <a:xfrm>
                      <a:off x="0" y="0"/>
                      <a:ext cx="3029914" cy="3029914"/>
                    </a:xfrm>
                    <a:prstGeom prst="rect">
                      <a:avLst/>
                    </a:prstGeom>
                  </pic:spPr>
                </pic:pic>
              </a:graphicData>
            </a:graphic>
          </wp:inline>
        </w:drawing>
      </w:r>
    </w:p>
    <w:p w14:paraId="7DF498D4" w14:textId="77777777" w:rsidR="00157AB7" w:rsidRPr="00102A39" w:rsidRDefault="00157AB7" w:rsidP="00157AB7">
      <w:pPr>
        <w:jc w:val="left"/>
        <w:rPr>
          <w:b/>
        </w:rPr>
      </w:pPr>
      <w:r w:rsidRPr="00102A39">
        <w:rPr>
          <w:b/>
        </w:rPr>
        <w:t>ZJUI welcomes overseas talent to join us and create a brilliant future!</w:t>
      </w:r>
    </w:p>
    <w:p w14:paraId="7904230D" w14:textId="77777777" w:rsidR="0072442F" w:rsidRDefault="0072442F" w:rsidP="0072442F">
      <w:pPr>
        <w:jc w:val="left"/>
      </w:pPr>
    </w:p>
    <w:p w14:paraId="1DE2FFEC" w14:textId="0DE3D8E3" w:rsidR="0072442F" w:rsidRPr="00076901" w:rsidRDefault="0072442F" w:rsidP="0072442F">
      <w:pPr>
        <w:jc w:val="left"/>
        <w:rPr>
          <w:b/>
        </w:rPr>
      </w:pPr>
      <w:r w:rsidRPr="00076901">
        <w:rPr>
          <w:b/>
        </w:rPr>
        <w:t xml:space="preserve">Tenure-Track Faculty </w:t>
      </w:r>
      <w:r>
        <w:rPr>
          <w:b/>
        </w:rPr>
        <w:t xml:space="preserve">/ Program Director </w:t>
      </w:r>
      <w:r w:rsidRPr="00076901">
        <w:rPr>
          <w:b/>
        </w:rPr>
        <w:t>in Engineering</w:t>
      </w:r>
    </w:p>
    <w:p w14:paraId="2880D2A2" w14:textId="5F742305" w:rsidR="0072442F" w:rsidRDefault="0072442F" w:rsidP="0072442F">
      <w:pPr>
        <w:jc w:val="left"/>
      </w:pPr>
      <w:r w:rsidRPr="00076901">
        <w:t>ZJU-UIUC Institute</w:t>
      </w:r>
      <w:r w:rsidR="00BB59F1">
        <w:t xml:space="preserve"> </w:t>
      </w:r>
      <w:r w:rsidRPr="00076901">
        <w:t xml:space="preserve">invites highly qualified candidates for multiple </w:t>
      </w:r>
      <w:r>
        <w:t xml:space="preserve">tenured or </w:t>
      </w:r>
      <w:r w:rsidRPr="00076901">
        <w:t>tenure-track faculty positions at all levels and in areas of engineering and science</w:t>
      </w:r>
      <w:r w:rsidR="00874A51">
        <w:t xml:space="preserve"> including electrical engineering, electronic engineering, computer engineering, communications and networks, artificial intelligence, civil and environmental engineering, mechanical engineering and advanced manufacturing and physics, materials science, which </w:t>
      </w:r>
      <w:r w:rsidRPr="00076901">
        <w:t xml:space="preserve">match its multidisciplinary mission. Candidates should have exceptional academic record or demonstrate strong potential in the cutting-edge research areas of engineering and science multidisciplinary technologies.  </w:t>
      </w:r>
    </w:p>
    <w:p w14:paraId="480DA577" w14:textId="248F717D" w:rsidR="00F8176B" w:rsidRDefault="00F8176B" w:rsidP="00F8176B">
      <w:pPr>
        <w:jc w:val="left"/>
      </w:pPr>
    </w:p>
    <w:p w14:paraId="7E64E07C" w14:textId="34BA614E" w:rsidR="00076901" w:rsidRPr="0084650A" w:rsidRDefault="00076901" w:rsidP="0084650A">
      <w:pPr>
        <w:pStyle w:val="ListParagraph"/>
        <w:numPr>
          <w:ilvl w:val="0"/>
          <w:numId w:val="1"/>
        </w:numPr>
        <w:jc w:val="left"/>
      </w:pPr>
      <w:r w:rsidRPr="0084650A">
        <w:t>Assistant professor must have an earned doctorate, excellent academic credentials, strong research plans, and an outstanding ability to teach effectively.</w:t>
      </w:r>
    </w:p>
    <w:p w14:paraId="7F04E643" w14:textId="77777777" w:rsidR="00076901" w:rsidRPr="0084650A" w:rsidRDefault="00076901" w:rsidP="00076901">
      <w:pPr>
        <w:jc w:val="left"/>
      </w:pPr>
    </w:p>
    <w:p w14:paraId="7A0283DC" w14:textId="77777777" w:rsidR="00076901" w:rsidRPr="0084650A" w:rsidRDefault="00076901" w:rsidP="0084650A">
      <w:pPr>
        <w:pStyle w:val="ListParagraph"/>
        <w:numPr>
          <w:ilvl w:val="0"/>
          <w:numId w:val="1"/>
        </w:numPr>
        <w:jc w:val="left"/>
      </w:pPr>
      <w:r w:rsidRPr="0084650A">
        <w:t xml:space="preserve">Associate professor must be established leaders in their field; exhibit strong records of </w:t>
      </w:r>
      <w:r w:rsidRPr="0084650A">
        <w:lastRenderedPageBreak/>
        <w:t>teaching, publication, and funded research; and demonstrate participation in interdisciplinary collaborations.</w:t>
      </w:r>
    </w:p>
    <w:p w14:paraId="4D8981F0" w14:textId="77777777" w:rsidR="00076901" w:rsidRPr="0084650A" w:rsidRDefault="00076901" w:rsidP="00076901">
      <w:pPr>
        <w:jc w:val="left"/>
      </w:pPr>
    </w:p>
    <w:p w14:paraId="2F4AA722" w14:textId="0327CF6C" w:rsidR="00076901" w:rsidRDefault="00076901" w:rsidP="0084650A">
      <w:pPr>
        <w:pStyle w:val="ListParagraph"/>
        <w:numPr>
          <w:ilvl w:val="0"/>
          <w:numId w:val="1"/>
        </w:numPr>
        <w:jc w:val="left"/>
      </w:pPr>
      <w:r w:rsidRPr="0084650A">
        <w:t>Full professor</w:t>
      </w:r>
      <w:r w:rsidR="0084650A">
        <w:t xml:space="preserve"> </w:t>
      </w:r>
      <w:r w:rsidR="00BB59F1">
        <w:t>are</w:t>
      </w:r>
      <w:r w:rsidRPr="0084650A">
        <w:t xml:space="preserve"> available for persons of international stature seeking to build substantial interdisciplinary research and teaching programs.</w:t>
      </w:r>
    </w:p>
    <w:p w14:paraId="5F41FD1C" w14:textId="01980281" w:rsidR="0084650A" w:rsidRDefault="0084650A" w:rsidP="00076901">
      <w:pPr>
        <w:jc w:val="left"/>
      </w:pPr>
    </w:p>
    <w:p w14:paraId="7AD66173" w14:textId="68A3E76C" w:rsidR="0084650A" w:rsidRDefault="0084650A" w:rsidP="00A773D9">
      <w:pPr>
        <w:pStyle w:val="ListParagraph"/>
        <w:numPr>
          <w:ilvl w:val="0"/>
          <w:numId w:val="1"/>
        </w:numPr>
        <w:jc w:val="left"/>
      </w:pPr>
      <w:r w:rsidRPr="0084650A">
        <w:t>P</w:t>
      </w:r>
      <w:r>
        <w:t>rogram Director</w:t>
      </w:r>
      <w:r w:rsidRPr="0084650A">
        <w:t xml:space="preserve"> (with rank of</w:t>
      </w:r>
      <w:r>
        <w:t xml:space="preserve"> </w:t>
      </w:r>
      <w:r w:rsidRPr="0084650A">
        <w:t>Department Head)</w:t>
      </w:r>
      <w:r>
        <w:t xml:space="preserve"> must have</w:t>
      </w:r>
      <w:r w:rsidR="00874A51">
        <w:t xml:space="preserve"> a</w:t>
      </w:r>
      <w:r>
        <w:t>t least ten years of progressively more impactful experience following the doctoral degree</w:t>
      </w:r>
      <w:r w:rsidR="00351244">
        <w:rPr>
          <w:rFonts w:hint="eastAsia"/>
        </w:rPr>
        <w:t>；</w:t>
      </w:r>
      <w:r w:rsidR="00874A51">
        <w:t xml:space="preserve"> </w:t>
      </w:r>
      <w:r>
        <w:t>Evidence of entrepreneurial impact, and a track record of initiating and leading major research projects and programs</w:t>
      </w:r>
      <w:r w:rsidR="00351244">
        <w:rPr>
          <w:rFonts w:hint="eastAsia"/>
        </w:rPr>
        <w:t>；</w:t>
      </w:r>
      <w:r>
        <w:t>Scholarly publications, and/or equivalent evidence of impact, such as patents and products;</w:t>
      </w:r>
      <w:r w:rsidR="00874A51">
        <w:t xml:space="preserve"> a</w:t>
      </w:r>
      <w:r>
        <w:t xml:space="preserve"> clear ability to develop and execute visionary plans;</w:t>
      </w:r>
    </w:p>
    <w:p w14:paraId="3FA4AE7C" w14:textId="302E6285" w:rsidR="0084650A" w:rsidRPr="0084650A" w:rsidRDefault="0084650A" w:rsidP="006E19FE">
      <w:pPr>
        <w:pStyle w:val="ListParagraph"/>
        <w:jc w:val="left"/>
      </w:pPr>
      <w:r>
        <w:t>-Skills in attracting and recruiting top talent at all levels.</w:t>
      </w:r>
    </w:p>
    <w:p w14:paraId="72DD4D6D" w14:textId="77777777" w:rsidR="00076901" w:rsidRPr="00076901" w:rsidRDefault="00076901" w:rsidP="00076901">
      <w:pPr>
        <w:jc w:val="left"/>
        <w:rPr>
          <w:b/>
        </w:rPr>
      </w:pPr>
    </w:p>
    <w:p w14:paraId="084E2A19" w14:textId="3F2D0B11" w:rsidR="00076901" w:rsidRPr="00880D4C" w:rsidRDefault="00076901" w:rsidP="00076901">
      <w:pPr>
        <w:jc w:val="left"/>
        <w:rPr>
          <w:b/>
          <w:u w:val="single"/>
        </w:rPr>
      </w:pPr>
      <w:r w:rsidRPr="00880D4C">
        <w:rPr>
          <w:b/>
          <w:u w:val="single"/>
        </w:rPr>
        <w:t>Compensation and benefits</w:t>
      </w:r>
    </w:p>
    <w:p w14:paraId="39B1A8B8" w14:textId="77777777" w:rsidR="00076901" w:rsidRPr="00927924" w:rsidRDefault="00076901" w:rsidP="00076901">
      <w:pPr>
        <w:jc w:val="left"/>
      </w:pPr>
      <w:r w:rsidRPr="00927924">
        <w:t>Salary and research initiation support will be commensurate with qualifications and competitive with international norms.</w:t>
      </w:r>
    </w:p>
    <w:p w14:paraId="6FA2780D" w14:textId="77777777" w:rsidR="00076901" w:rsidRPr="00076901" w:rsidRDefault="00076901" w:rsidP="00076901">
      <w:pPr>
        <w:jc w:val="left"/>
        <w:rPr>
          <w:b/>
        </w:rPr>
      </w:pPr>
    </w:p>
    <w:p w14:paraId="0ED44011" w14:textId="3E0E64DE" w:rsidR="00076901" w:rsidRPr="00880D4C" w:rsidRDefault="00076901" w:rsidP="00076901">
      <w:pPr>
        <w:jc w:val="left"/>
        <w:rPr>
          <w:b/>
          <w:u w:val="single"/>
        </w:rPr>
      </w:pPr>
      <w:r w:rsidRPr="00880D4C">
        <w:rPr>
          <w:b/>
          <w:u w:val="single"/>
        </w:rPr>
        <w:t>Applications</w:t>
      </w:r>
    </w:p>
    <w:p w14:paraId="7FAA9201" w14:textId="4CDA0CB2" w:rsidR="00076901" w:rsidRDefault="00076901" w:rsidP="00076901">
      <w:pPr>
        <w:jc w:val="left"/>
      </w:pPr>
      <w:r w:rsidRPr="00927924">
        <w:t xml:space="preserve">Application materials should include a cover letter with current contact information including email address, as well as complete curriculum vitae, statements of research and teaching goals, and the names of three or more references. Please submit applications at </w:t>
      </w:r>
      <w:hyperlink r:id="rId9" w:history="1">
        <w:r w:rsidR="00927924" w:rsidRPr="00154DB4">
          <w:rPr>
            <w:rStyle w:val="Hyperlink"/>
          </w:rPr>
          <w:t>http://zui.illinois.edu</w:t>
        </w:r>
      </w:hyperlink>
      <w:r w:rsidR="00927924">
        <w:t xml:space="preserve">. </w:t>
      </w:r>
      <w:r w:rsidRPr="00927924">
        <w:t xml:space="preserve">For more information, please visit job opportunities on </w:t>
      </w:r>
      <w:hyperlink r:id="rId10" w:history="1">
        <w:r w:rsidR="00927924" w:rsidRPr="00154DB4">
          <w:rPr>
            <w:rStyle w:val="Hyperlink"/>
          </w:rPr>
          <w:t>http://zjui.zju.edu.cn</w:t>
        </w:r>
      </w:hyperlink>
      <w:r w:rsidR="00927924">
        <w:t>.</w:t>
      </w:r>
    </w:p>
    <w:p w14:paraId="09EF495E" w14:textId="77777777" w:rsidR="00927924" w:rsidRPr="00927924" w:rsidRDefault="00927924" w:rsidP="00076901">
      <w:pPr>
        <w:jc w:val="left"/>
      </w:pPr>
    </w:p>
    <w:p w14:paraId="45BEA346" w14:textId="0C6B58AD" w:rsidR="00A7664E" w:rsidRPr="00BB59F1" w:rsidRDefault="00927924" w:rsidP="00076901">
      <w:pPr>
        <w:jc w:val="left"/>
        <w:rPr>
          <w:b/>
          <w:u w:val="single"/>
        </w:rPr>
      </w:pPr>
      <w:r w:rsidRPr="00880D4C">
        <w:rPr>
          <w:b/>
          <w:u w:val="single"/>
        </w:rPr>
        <w:t xml:space="preserve">Contact </w:t>
      </w:r>
      <w:r w:rsidR="00BB59F1">
        <w:rPr>
          <w:b/>
          <w:u w:val="single"/>
        </w:rPr>
        <w:t>Us</w:t>
      </w:r>
      <w:r w:rsidRPr="00880D4C">
        <w:rPr>
          <w:b/>
          <w:u w:val="single"/>
        </w:rPr>
        <w:t xml:space="preserve"> </w:t>
      </w:r>
      <w:hyperlink r:id="rId11" w:history="1">
        <w:r w:rsidR="00F761BB">
          <w:rPr>
            <w:color w:val="0000FF"/>
            <w:u w:val="single"/>
          </w:rPr>
          <w:br/>
        </w:r>
      </w:hyperlink>
      <w:hyperlink r:id="rId12" w:history="1">
        <w:r w:rsidR="00BB59F1" w:rsidRPr="002638EB">
          <w:rPr>
            <w:rStyle w:val="Hyperlink"/>
          </w:rPr>
          <w:t>zjuihr</w:t>
        </w:r>
      </w:hyperlink>
      <w:hyperlink r:id="rId13" w:tgtFrame="_blank" w:history="1">
        <w:r w:rsidR="00F761BB">
          <w:rPr>
            <w:rStyle w:val="Hyperlink"/>
          </w:rPr>
          <w:t>@zju.edu.cn</w:t>
        </w:r>
      </w:hyperlink>
      <w:r w:rsidR="00F761BB">
        <w:t> </w:t>
      </w:r>
      <w:r w:rsidR="00E17753">
        <w:t xml:space="preserve"> </w:t>
      </w:r>
    </w:p>
    <w:p w14:paraId="07B47C6A" w14:textId="02EF70E7" w:rsidR="00F12F13" w:rsidRDefault="00F12F13">
      <w:pPr>
        <w:widowControl/>
        <w:jc w:val="left"/>
        <w:rPr>
          <w:b/>
        </w:rPr>
      </w:pPr>
      <w:r>
        <w:rPr>
          <w:b/>
        </w:rPr>
        <w:br w:type="page"/>
      </w:r>
    </w:p>
    <w:p w14:paraId="4054C856" w14:textId="77777777" w:rsidR="009C6BA8" w:rsidRDefault="009C6BA8" w:rsidP="00076901">
      <w:pPr>
        <w:jc w:val="left"/>
        <w:rPr>
          <w:b/>
        </w:rPr>
      </w:pPr>
    </w:p>
    <w:p w14:paraId="739558FC" w14:textId="4D3C787A" w:rsidR="00F12F13" w:rsidRPr="00102A39" w:rsidRDefault="009C6BA8" w:rsidP="00494990">
      <w:pPr>
        <w:jc w:val="center"/>
        <w:rPr>
          <w:rFonts w:ascii="SimHei" w:eastAsia="SimHei" w:hAnsi="SimHei"/>
          <w:b/>
        </w:rPr>
      </w:pPr>
      <w:r w:rsidRPr="00102A39">
        <w:rPr>
          <w:rFonts w:ascii="SimHei" w:eastAsia="SimHei" w:hAnsi="SimHei" w:hint="eastAsia"/>
          <w:b/>
        </w:rPr>
        <w:t>浙江大学伊利诺伊大学联合学院</w:t>
      </w:r>
      <w:r w:rsidR="00BB59F1">
        <w:rPr>
          <w:rFonts w:ascii="SimHei" w:eastAsia="SimHei" w:hAnsi="SimHei" w:hint="eastAsia"/>
          <w:b/>
        </w:rPr>
        <w:t>新加坡人才引进洽谈会</w:t>
      </w:r>
    </w:p>
    <w:p w14:paraId="49426944" w14:textId="677490E4" w:rsidR="00AA334C" w:rsidRPr="00BB59F1" w:rsidRDefault="00AA334C" w:rsidP="00BB59F1">
      <w:pPr>
        <w:pStyle w:val="Default"/>
        <w:jc w:val="center"/>
        <w:rPr>
          <w:bCs/>
          <w:sz w:val="16"/>
          <w:szCs w:val="20"/>
        </w:rPr>
      </w:pPr>
      <w:r>
        <w:rPr>
          <w:rFonts w:hint="eastAsia"/>
          <w:bCs/>
          <w:sz w:val="16"/>
          <w:szCs w:val="20"/>
        </w:rPr>
        <w:t>李尔平，</w:t>
      </w:r>
      <w:r>
        <w:rPr>
          <w:rFonts w:hint="eastAsia"/>
          <w:bCs/>
          <w:sz w:val="16"/>
          <w:szCs w:val="20"/>
        </w:rPr>
        <w:t>ZJUI</w:t>
      </w:r>
      <w:r>
        <w:rPr>
          <w:rFonts w:hint="eastAsia"/>
          <w:bCs/>
          <w:sz w:val="16"/>
          <w:szCs w:val="20"/>
        </w:rPr>
        <w:t>联合学院院长</w:t>
      </w:r>
    </w:p>
    <w:p w14:paraId="13CD36AA" w14:textId="77777777" w:rsidR="00AA334C" w:rsidRPr="00F8176B" w:rsidRDefault="00AA334C" w:rsidP="00AA334C">
      <w:pPr>
        <w:pStyle w:val="Default"/>
        <w:jc w:val="center"/>
        <w:rPr>
          <w:sz w:val="16"/>
          <w:szCs w:val="20"/>
        </w:rPr>
      </w:pPr>
    </w:p>
    <w:tbl>
      <w:tblPr>
        <w:tblStyle w:val="4-61"/>
        <w:tblW w:w="8483" w:type="dxa"/>
        <w:jc w:val="center"/>
        <w:tblLook w:val="04A0" w:firstRow="1" w:lastRow="0" w:firstColumn="1" w:lastColumn="0" w:noHBand="0" w:noVBand="1"/>
      </w:tblPr>
      <w:tblGrid>
        <w:gridCol w:w="8483"/>
      </w:tblGrid>
      <w:tr w:rsidR="00952F57" w14:paraId="7DDD5F19" w14:textId="77777777" w:rsidTr="00A85C2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83" w:type="dxa"/>
          </w:tcPr>
          <w:p w14:paraId="23CB5231" w14:textId="33BF34D8" w:rsidR="00BB59F1" w:rsidRDefault="00BB59F1" w:rsidP="00BB59F1">
            <w:pPr>
              <w:jc w:val="center"/>
              <w:rPr>
                <w:b w:val="0"/>
                <w:bCs w:val="0"/>
              </w:rPr>
            </w:pPr>
            <w:r>
              <w:rPr>
                <w:rFonts w:hint="eastAsia"/>
              </w:rPr>
              <w:t>日期</w:t>
            </w:r>
            <w:r>
              <w:t>: 2019</w:t>
            </w:r>
            <w:r>
              <w:rPr>
                <w:rFonts w:hint="eastAsia"/>
              </w:rPr>
              <w:t>年</w:t>
            </w:r>
            <w:r>
              <w:rPr>
                <w:rFonts w:hint="eastAsia"/>
              </w:rPr>
              <w:t>1</w:t>
            </w:r>
            <w:r>
              <w:rPr>
                <w:rFonts w:hint="eastAsia"/>
              </w:rPr>
              <w:t>月</w:t>
            </w:r>
            <w:r>
              <w:rPr>
                <w:rFonts w:hint="eastAsia"/>
              </w:rPr>
              <w:t>2</w:t>
            </w:r>
            <w:r>
              <w:t>6</w:t>
            </w:r>
            <w:r>
              <w:rPr>
                <w:rFonts w:hint="eastAsia"/>
              </w:rPr>
              <w:t>日</w:t>
            </w:r>
          </w:p>
          <w:p w14:paraId="4A1CF75E" w14:textId="50A93047" w:rsidR="00BB59F1" w:rsidRDefault="00BB59F1" w:rsidP="00BB59F1">
            <w:pPr>
              <w:jc w:val="center"/>
              <w:rPr>
                <w:b w:val="0"/>
                <w:bCs w:val="0"/>
              </w:rPr>
            </w:pPr>
            <w:r>
              <w:rPr>
                <w:rFonts w:hint="eastAsia"/>
              </w:rPr>
              <w:t>时间：</w:t>
            </w:r>
            <w:r>
              <w:t xml:space="preserve"> 10:00 am-1:00 pm</w:t>
            </w:r>
          </w:p>
          <w:p w14:paraId="544ABB9F" w14:textId="2C5CF1A6" w:rsidR="00BB59F1" w:rsidRDefault="00BB59F1" w:rsidP="00BB59F1">
            <w:pPr>
              <w:jc w:val="center"/>
              <w:rPr>
                <w:b w:val="0"/>
                <w:bCs w:val="0"/>
              </w:rPr>
            </w:pPr>
            <w:r>
              <w:rPr>
                <w:rFonts w:hint="eastAsia"/>
              </w:rPr>
              <w:t>地点</w:t>
            </w:r>
            <w:r>
              <w:t xml:space="preserve">: NTU Alumni Club, near </w:t>
            </w:r>
            <w:proofErr w:type="spellStart"/>
            <w:r>
              <w:t>Bonavista</w:t>
            </w:r>
            <w:proofErr w:type="spellEnd"/>
            <w:r>
              <w:t xml:space="preserve"> MRT, 11 Slim Barracks Rise, Singapore, 138664</w:t>
            </w:r>
          </w:p>
          <w:p w14:paraId="24C7ED3B" w14:textId="77777777" w:rsidR="00BB59F1" w:rsidRPr="00BB59F1" w:rsidRDefault="00BB59F1" w:rsidP="00BB59F1">
            <w:pPr>
              <w:rPr>
                <w:b w:val="0"/>
                <w:bCs w:val="0"/>
              </w:rPr>
            </w:pPr>
          </w:p>
          <w:p w14:paraId="09B19CE9" w14:textId="7D81CBC6" w:rsidR="00BB59F1" w:rsidRPr="00BB59F1" w:rsidRDefault="00BB59F1" w:rsidP="00456261">
            <w:pPr>
              <w:jc w:val="center"/>
            </w:pPr>
            <w:r w:rsidRPr="00BB59F1">
              <w:rPr>
                <w:rFonts w:hint="eastAsia"/>
              </w:rPr>
              <w:t>诚邀感兴趣的嘉宾抽空光临！</w:t>
            </w:r>
          </w:p>
        </w:tc>
      </w:tr>
    </w:tbl>
    <w:p w14:paraId="0C7B970B" w14:textId="77777777" w:rsidR="00AA334C" w:rsidRDefault="00AA334C" w:rsidP="00AA334C">
      <w:pPr>
        <w:jc w:val="left"/>
        <w:rPr>
          <w:b/>
        </w:rPr>
      </w:pPr>
    </w:p>
    <w:p w14:paraId="2600D703" w14:textId="342AA82E" w:rsidR="00F12F13" w:rsidRPr="00F12F13" w:rsidRDefault="002474AE" w:rsidP="00F12F13">
      <w:pPr>
        <w:jc w:val="left"/>
        <w:rPr>
          <w:b/>
        </w:rPr>
      </w:pPr>
      <w:r>
        <w:rPr>
          <w:b/>
          <w:noProof/>
          <w:lang w:eastAsia="en-US"/>
        </w:rPr>
        <w:drawing>
          <wp:inline distT="0" distB="0" distL="0" distR="0" wp14:anchorId="6382CA72" wp14:editId="24C6E200">
            <wp:extent cx="5274310" cy="222059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jpg"/>
                    <pic:cNvPicPr/>
                  </pic:nvPicPr>
                  <pic:blipFill>
                    <a:blip r:embed="rId7">
                      <a:extLst>
                        <a:ext uri="{28A0092B-C50C-407E-A947-70E740481C1C}">
                          <a14:useLocalDpi xmlns:a14="http://schemas.microsoft.com/office/drawing/2010/main" val="0"/>
                        </a:ext>
                      </a:extLst>
                    </a:blip>
                    <a:stretch>
                      <a:fillRect/>
                    </a:stretch>
                  </pic:blipFill>
                  <pic:spPr>
                    <a:xfrm>
                      <a:off x="0" y="0"/>
                      <a:ext cx="5274310" cy="2220595"/>
                    </a:xfrm>
                    <a:prstGeom prst="rect">
                      <a:avLst/>
                    </a:prstGeom>
                  </pic:spPr>
                </pic:pic>
              </a:graphicData>
            </a:graphic>
          </wp:inline>
        </w:drawing>
      </w:r>
    </w:p>
    <w:p w14:paraId="094566A9" w14:textId="77777777" w:rsidR="00F12F13" w:rsidRPr="00F12F13" w:rsidRDefault="00F12F13" w:rsidP="00F12F13">
      <w:pPr>
        <w:jc w:val="left"/>
        <w:rPr>
          <w:b/>
        </w:rPr>
      </w:pPr>
    </w:p>
    <w:p w14:paraId="46800955" w14:textId="77777777" w:rsidR="00F12F13" w:rsidRPr="00F12F13" w:rsidRDefault="00F12F13" w:rsidP="00F12F13">
      <w:pPr>
        <w:jc w:val="left"/>
        <w:rPr>
          <w:b/>
        </w:rPr>
      </w:pPr>
      <w:r w:rsidRPr="00F12F13">
        <w:rPr>
          <w:rFonts w:hint="eastAsia"/>
          <w:b/>
        </w:rPr>
        <w:t>一、学院简介</w:t>
      </w:r>
    </w:p>
    <w:p w14:paraId="2DE982EF" w14:textId="0A0E0324" w:rsidR="00F12F13" w:rsidRPr="002474AE" w:rsidRDefault="00F12F13" w:rsidP="00F12F13">
      <w:pPr>
        <w:jc w:val="left"/>
      </w:pPr>
      <w:r w:rsidRPr="002474AE">
        <w:rPr>
          <w:rFonts w:hint="eastAsia"/>
        </w:rPr>
        <w:t>浙江大学伊利诺伊大学厄巴纳香槟校区联合学院（</w:t>
      </w:r>
      <w:r w:rsidRPr="002474AE">
        <w:rPr>
          <w:rFonts w:hint="eastAsia"/>
        </w:rPr>
        <w:t xml:space="preserve">ZJU-UIUC Institute, </w:t>
      </w:r>
      <w:r w:rsidRPr="002474AE">
        <w:rPr>
          <w:rFonts w:hint="eastAsia"/>
        </w:rPr>
        <w:t>简称</w:t>
      </w:r>
      <w:r w:rsidRPr="002474AE">
        <w:rPr>
          <w:rFonts w:hint="eastAsia"/>
        </w:rPr>
        <w:t>ZJUI</w:t>
      </w:r>
      <w:r w:rsidRPr="002474AE">
        <w:rPr>
          <w:rFonts w:hint="eastAsia"/>
        </w:rPr>
        <w:t>）是浙江大学下属的非独立法人中外合作办学</w:t>
      </w:r>
      <w:r w:rsidR="007F4CE5">
        <w:rPr>
          <w:rFonts w:hint="eastAsia"/>
        </w:rPr>
        <w:t>学院</w:t>
      </w:r>
      <w:r w:rsidRPr="002474AE">
        <w:rPr>
          <w:rFonts w:hint="eastAsia"/>
        </w:rPr>
        <w:t>，由中外合作方——浙江大学和美国伊利诺伊大学厄巴纳香槟校区共同管理。地处</w:t>
      </w:r>
      <w:r w:rsidR="004326C9">
        <w:rPr>
          <w:rFonts w:hint="eastAsia"/>
        </w:rPr>
        <w:t>上海</w:t>
      </w:r>
      <w:r w:rsidR="007F4CE5">
        <w:rPr>
          <w:rFonts w:hint="eastAsia"/>
        </w:rPr>
        <w:t>以南的</w:t>
      </w:r>
      <w:r w:rsidRPr="002474AE">
        <w:rPr>
          <w:rFonts w:hint="eastAsia"/>
        </w:rPr>
        <w:t>浙江海宁市浙江大学国际联合学院（海宁国际校区）。</w:t>
      </w:r>
    </w:p>
    <w:p w14:paraId="20AC8A1C" w14:textId="60988F2F" w:rsidR="00F12F13" w:rsidRPr="002474AE" w:rsidRDefault="00F12F13" w:rsidP="00F12F13">
      <w:pPr>
        <w:jc w:val="left"/>
      </w:pPr>
    </w:p>
    <w:p w14:paraId="74252001" w14:textId="2BAC1C32" w:rsidR="00F12F13" w:rsidRPr="002474AE" w:rsidRDefault="00F12F13" w:rsidP="00F12F13">
      <w:pPr>
        <w:jc w:val="left"/>
      </w:pPr>
      <w:r w:rsidRPr="002474AE">
        <w:rPr>
          <w:rFonts w:hint="eastAsia"/>
        </w:rPr>
        <w:t>ZJU-UIUC</w:t>
      </w:r>
      <w:r w:rsidRPr="002474AE">
        <w:rPr>
          <w:rFonts w:hint="eastAsia"/>
        </w:rPr>
        <w:t>联合学院依托浙江大学和伊利诺伊大学厄巴纳香槟校区驰名中外的工科专业及长期合作的良好基础进行建设，将在全新的浙江大学国际校区上创造独一无二的世界顶尖的多学科交叉教育与研究平台。</w:t>
      </w:r>
      <w:r w:rsidRPr="002474AE">
        <w:rPr>
          <w:rFonts w:hint="eastAsia"/>
        </w:rPr>
        <w:t xml:space="preserve"> </w:t>
      </w:r>
      <w:r w:rsidRPr="002474AE">
        <w:rPr>
          <w:rFonts w:hint="eastAsia"/>
        </w:rPr>
        <w:t>学院小而精，以精细化管理为宗旨，培养学生在科技方面的领导力、团队协作能力，创造卓越的学习体验。联合学院诚邀具有多元背景、经验、理念，认同多元和包容价值观的杰出英才加盟联合学院。</w:t>
      </w:r>
    </w:p>
    <w:p w14:paraId="2B18A9C0" w14:textId="77777777" w:rsidR="00F12F13" w:rsidRPr="002474AE" w:rsidRDefault="00F12F13" w:rsidP="00F12F13">
      <w:pPr>
        <w:jc w:val="left"/>
      </w:pPr>
    </w:p>
    <w:p w14:paraId="6C34E69E" w14:textId="26AF3C61" w:rsidR="00F12F13" w:rsidRPr="002474AE" w:rsidRDefault="00F12F13" w:rsidP="00F12F13">
      <w:pPr>
        <w:jc w:val="left"/>
      </w:pPr>
      <w:r w:rsidRPr="002474AE">
        <w:rPr>
          <w:rFonts w:hint="eastAsia"/>
        </w:rPr>
        <w:t>ZJU-UIUC</w:t>
      </w:r>
      <w:r w:rsidRPr="002474AE">
        <w:rPr>
          <w:rFonts w:hint="eastAsia"/>
        </w:rPr>
        <w:t>联合学院着重工程科学交叉研究领域，打破传统工程学科界限，不按学科属性设立系、所等机构，建立学科交叉研究平台，鼓励多学科知识融合、交叉合作，主要交叉研究领域包括工程与系统科学、信息与数据科学、能源</w:t>
      </w:r>
      <w:r w:rsidRPr="002474AE">
        <w:rPr>
          <w:rFonts w:hint="eastAsia"/>
        </w:rPr>
        <w:t>/</w:t>
      </w:r>
      <w:r w:rsidRPr="002474AE">
        <w:rPr>
          <w:rFonts w:hint="eastAsia"/>
        </w:rPr>
        <w:t>环境</w:t>
      </w:r>
      <w:r w:rsidRPr="002474AE">
        <w:rPr>
          <w:rFonts w:hint="eastAsia"/>
        </w:rPr>
        <w:t>/</w:t>
      </w:r>
      <w:r w:rsidRPr="002474AE">
        <w:rPr>
          <w:rFonts w:hint="eastAsia"/>
        </w:rPr>
        <w:t>基础设施科学等学科。目前开设的本科和研究生专业包括土木工程、电子与计算机工程、电气工程及其自动化、机械工程。</w:t>
      </w:r>
      <w:r w:rsidRPr="002474AE">
        <w:rPr>
          <w:rFonts w:hint="eastAsia"/>
        </w:rPr>
        <w:t>ZJU-UIUC</w:t>
      </w:r>
      <w:r w:rsidRPr="002474AE">
        <w:rPr>
          <w:rFonts w:hint="eastAsia"/>
        </w:rPr>
        <w:t>联合学院工作语言为英语，授课及学生活动均要求用英文进行，</w:t>
      </w:r>
      <w:r w:rsidRPr="002474AE">
        <w:rPr>
          <w:rFonts w:hint="eastAsia"/>
        </w:rPr>
        <w:t xml:space="preserve"> </w:t>
      </w:r>
      <w:r w:rsidRPr="002474AE">
        <w:rPr>
          <w:rFonts w:hint="eastAsia"/>
        </w:rPr>
        <w:t>联合学院具备国际一流的教学及科研环境。</w:t>
      </w:r>
      <w:r w:rsidRPr="002474AE">
        <w:rPr>
          <w:rFonts w:hint="eastAsia"/>
        </w:rPr>
        <w:t xml:space="preserve"> </w:t>
      </w:r>
    </w:p>
    <w:p w14:paraId="1409B930" w14:textId="100A38C5" w:rsidR="00F12F13" w:rsidRPr="002474AE" w:rsidRDefault="00F12F13" w:rsidP="00F12F13">
      <w:pPr>
        <w:jc w:val="left"/>
      </w:pPr>
      <w:r w:rsidRPr="002474AE">
        <w:t xml:space="preserve"> </w:t>
      </w:r>
    </w:p>
    <w:p w14:paraId="54121F29" w14:textId="77777777" w:rsidR="00F12F13" w:rsidRPr="002474AE" w:rsidRDefault="00F12F13" w:rsidP="00F12F13">
      <w:pPr>
        <w:jc w:val="left"/>
      </w:pPr>
      <w:r w:rsidRPr="002474AE">
        <w:rPr>
          <w:rFonts w:hint="eastAsia"/>
        </w:rPr>
        <w:lastRenderedPageBreak/>
        <w:t>ZJUI</w:t>
      </w:r>
      <w:r w:rsidRPr="002474AE">
        <w:rPr>
          <w:rFonts w:hint="eastAsia"/>
        </w:rPr>
        <w:t>联合学院竭诚欢迎海外英才加盟，共创辉煌！</w:t>
      </w:r>
    </w:p>
    <w:p w14:paraId="2FB356B2" w14:textId="77777777" w:rsidR="002474AE" w:rsidRPr="00F12F13" w:rsidRDefault="002474AE" w:rsidP="00F12F13">
      <w:pPr>
        <w:jc w:val="left"/>
        <w:rPr>
          <w:b/>
        </w:rPr>
      </w:pPr>
    </w:p>
    <w:p w14:paraId="12E4ED5E" w14:textId="77777777" w:rsidR="00F12F13" w:rsidRPr="00F12F13" w:rsidRDefault="00F12F13" w:rsidP="00F12F13">
      <w:pPr>
        <w:jc w:val="left"/>
        <w:rPr>
          <w:b/>
        </w:rPr>
      </w:pPr>
      <w:r w:rsidRPr="00F12F13">
        <w:rPr>
          <w:rFonts w:hint="eastAsia"/>
          <w:b/>
        </w:rPr>
        <w:t>二、招聘学科领域</w:t>
      </w:r>
    </w:p>
    <w:p w14:paraId="3DD84F9C" w14:textId="64569EE4" w:rsidR="00742E82" w:rsidRPr="002474AE" w:rsidRDefault="00F12F13" w:rsidP="00F12F13">
      <w:pPr>
        <w:jc w:val="left"/>
      </w:pPr>
      <w:r w:rsidRPr="002474AE">
        <w:rPr>
          <w:rFonts w:hint="eastAsia"/>
        </w:rPr>
        <w:t>联合学院诚邀电气、电子、计算机、通信与网络、人工智能、土木与环境、机械与先进制造等相关工程领域及物理和材料科学等跨学科背景的英才加入。特别欢迎数据科学与工程、人工智能、通信与网络、智能电网、交通电气化、</w:t>
      </w:r>
      <w:r w:rsidR="00880655">
        <w:rPr>
          <w:rFonts w:hint="eastAsia"/>
        </w:rPr>
        <w:t>纳米技术、生命化工程科学</w:t>
      </w:r>
      <w:r w:rsidR="00351244">
        <w:rPr>
          <w:rFonts w:hint="eastAsia"/>
        </w:rPr>
        <w:t>、</w:t>
      </w:r>
      <w:r w:rsidRPr="002474AE">
        <w:rPr>
          <w:rFonts w:hint="eastAsia"/>
        </w:rPr>
        <w:t>能源与集成、环境可持续、智能化基础设施、智能制造、先进微纳电子与光电子学、电磁与太赫兹技术、纳米技术、量子信息、新材料等跨学科背景的英才。</w:t>
      </w:r>
    </w:p>
    <w:p w14:paraId="06DE30FE" w14:textId="26F65476" w:rsidR="00742E82" w:rsidRPr="002474AE" w:rsidRDefault="00BB59F1" w:rsidP="00BB59F1">
      <w:pPr>
        <w:jc w:val="center"/>
      </w:pPr>
      <w:r>
        <w:rPr>
          <w:noProof/>
          <w:lang w:eastAsia="en-US"/>
        </w:rPr>
        <w:drawing>
          <wp:inline distT="0" distB="0" distL="0" distR="0" wp14:anchorId="5312EF55" wp14:editId="2B1C51DC">
            <wp:extent cx="3023119" cy="302311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a.png"/>
                    <pic:cNvPicPr/>
                  </pic:nvPicPr>
                  <pic:blipFill>
                    <a:blip r:embed="rId8"/>
                    <a:stretch>
                      <a:fillRect/>
                    </a:stretch>
                  </pic:blipFill>
                  <pic:spPr>
                    <a:xfrm>
                      <a:off x="0" y="0"/>
                      <a:ext cx="3029914" cy="3029914"/>
                    </a:xfrm>
                    <a:prstGeom prst="rect">
                      <a:avLst/>
                    </a:prstGeom>
                  </pic:spPr>
                </pic:pic>
              </a:graphicData>
            </a:graphic>
          </wp:inline>
        </w:drawing>
      </w:r>
    </w:p>
    <w:p w14:paraId="56038F61" w14:textId="2E72D83C" w:rsidR="00F12F13" w:rsidRPr="002474AE" w:rsidRDefault="00742E82" w:rsidP="00F12F13">
      <w:pPr>
        <w:jc w:val="left"/>
      </w:pPr>
      <w:r w:rsidRPr="002474AE">
        <w:rPr>
          <w:rFonts w:hint="eastAsia"/>
        </w:rPr>
        <w:t>学院将优先推荐满足条件的申请者参选“国家青年千人计划”。</w:t>
      </w:r>
    </w:p>
    <w:p w14:paraId="61654CF4" w14:textId="4807A770" w:rsidR="00F12F13" w:rsidRPr="00F12F13" w:rsidRDefault="00F12F13" w:rsidP="00F12F13">
      <w:pPr>
        <w:jc w:val="left"/>
        <w:rPr>
          <w:b/>
        </w:rPr>
      </w:pPr>
      <w:r w:rsidRPr="00F12F13">
        <w:rPr>
          <w:b/>
        </w:rPr>
        <w:t xml:space="preserve"> </w:t>
      </w:r>
    </w:p>
    <w:p w14:paraId="06461BD7" w14:textId="24C5D1DB" w:rsidR="00F12F13" w:rsidRDefault="00F12F13" w:rsidP="00F12F13">
      <w:pPr>
        <w:jc w:val="left"/>
        <w:rPr>
          <w:b/>
        </w:rPr>
      </w:pPr>
      <w:r w:rsidRPr="00F12F13">
        <w:rPr>
          <w:rFonts w:hint="eastAsia"/>
          <w:b/>
        </w:rPr>
        <w:t>三、</w:t>
      </w:r>
      <w:r w:rsidR="00742E82">
        <w:rPr>
          <w:rFonts w:hint="eastAsia"/>
          <w:b/>
        </w:rPr>
        <w:t>招聘要求</w:t>
      </w:r>
    </w:p>
    <w:p w14:paraId="094CEB91" w14:textId="5856351E" w:rsidR="00742E82" w:rsidRPr="002474AE" w:rsidRDefault="00742E82" w:rsidP="00742E82">
      <w:pPr>
        <w:pStyle w:val="ListParagraph"/>
        <w:numPr>
          <w:ilvl w:val="0"/>
          <w:numId w:val="2"/>
        </w:numPr>
        <w:jc w:val="left"/>
      </w:pPr>
      <w:r w:rsidRPr="002474AE">
        <w:rPr>
          <w:rFonts w:hint="eastAsia"/>
        </w:rPr>
        <w:t>助理教授</w:t>
      </w:r>
      <w:r w:rsidRPr="002474AE">
        <w:rPr>
          <w:rFonts w:hint="eastAsia"/>
        </w:rPr>
        <w:t xml:space="preserve"> </w:t>
      </w:r>
      <w:r w:rsidRPr="002474AE">
        <w:rPr>
          <w:rFonts w:hint="eastAsia"/>
        </w:rPr>
        <w:t>——</w:t>
      </w:r>
      <w:r w:rsidRPr="002474AE">
        <w:rPr>
          <w:rFonts w:hint="eastAsia"/>
        </w:rPr>
        <w:t xml:space="preserve"> </w:t>
      </w:r>
      <w:r w:rsidRPr="002474AE">
        <w:rPr>
          <w:rFonts w:hint="eastAsia"/>
        </w:rPr>
        <w:t>候选人学历要求为博士及以上，要求学术成果卓越，研究计划优异，教学能力突出。有相关行业工作经验、博士后经验、专业服务经验或实习经验都将优先考虑。</w:t>
      </w:r>
    </w:p>
    <w:p w14:paraId="7FC63796" w14:textId="4E6BC86E" w:rsidR="00742E82" w:rsidRPr="002474AE" w:rsidRDefault="00742E82" w:rsidP="00742E82">
      <w:pPr>
        <w:pStyle w:val="ListParagraph"/>
        <w:numPr>
          <w:ilvl w:val="0"/>
          <w:numId w:val="2"/>
        </w:numPr>
        <w:jc w:val="left"/>
      </w:pPr>
      <w:r w:rsidRPr="002474AE">
        <w:rPr>
          <w:rFonts w:hint="eastAsia"/>
        </w:rPr>
        <w:t>副教授</w:t>
      </w:r>
      <w:r w:rsidRPr="002474AE">
        <w:rPr>
          <w:rFonts w:hint="eastAsia"/>
        </w:rPr>
        <w:t xml:space="preserve"> </w:t>
      </w:r>
      <w:r w:rsidRPr="002474AE">
        <w:rPr>
          <w:rFonts w:hint="eastAsia"/>
        </w:rPr>
        <w:t>——</w:t>
      </w:r>
      <w:r w:rsidRPr="002474AE">
        <w:rPr>
          <w:rFonts w:hint="eastAsia"/>
        </w:rPr>
        <w:t xml:space="preserve"> </w:t>
      </w:r>
      <w:r w:rsidRPr="002474AE">
        <w:rPr>
          <w:rFonts w:hint="eastAsia"/>
        </w:rPr>
        <w:t>候选人须在其学术领域有一定的影响力，具有较强的教学能力、丰硕的学术成果及获资助的研究项目，且参与过跨学科的项目合作。</w:t>
      </w:r>
    </w:p>
    <w:p w14:paraId="1DE1E0BB" w14:textId="27917D6E" w:rsidR="00742E82" w:rsidRPr="002474AE" w:rsidRDefault="00742E82" w:rsidP="00742E82">
      <w:pPr>
        <w:pStyle w:val="ListParagraph"/>
        <w:numPr>
          <w:ilvl w:val="0"/>
          <w:numId w:val="2"/>
        </w:numPr>
        <w:jc w:val="left"/>
      </w:pPr>
      <w:r w:rsidRPr="002474AE">
        <w:rPr>
          <w:rFonts w:hint="eastAsia"/>
        </w:rPr>
        <w:t>教授</w:t>
      </w:r>
      <w:r w:rsidRPr="002474AE">
        <w:rPr>
          <w:rFonts w:hint="eastAsia"/>
        </w:rPr>
        <w:t xml:space="preserve"> </w:t>
      </w:r>
      <w:r w:rsidRPr="002474AE">
        <w:rPr>
          <w:rFonts w:hint="eastAsia"/>
        </w:rPr>
        <w:t>——</w:t>
      </w:r>
      <w:r w:rsidRPr="002474AE">
        <w:rPr>
          <w:rFonts w:hint="eastAsia"/>
        </w:rPr>
        <w:t xml:space="preserve"> </w:t>
      </w:r>
      <w:r w:rsidRPr="002474AE">
        <w:rPr>
          <w:rFonts w:hint="eastAsia"/>
        </w:rPr>
        <w:t>候选人须在其学科领域有较高的国际影响力和地位，尤其欢迎正在寻求交叉研究和教学平台的资深学者。</w:t>
      </w:r>
    </w:p>
    <w:p w14:paraId="481F6EBC" w14:textId="703E4072" w:rsidR="00742E82" w:rsidRPr="002474AE" w:rsidRDefault="00742E82" w:rsidP="001978E6">
      <w:pPr>
        <w:pStyle w:val="ListParagraph"/>
        <w:numPr>
          <w:ilvl w:val="0"/>
          <w:numId w:val="2"/>
        </w:numPr>
        <w:jc w:val="left"/>
      </w:pPr>
      <w:r w:rsidRPr="002474AE">
        <w:rPr>
          <w:rFonts w:hint="eastAsia"/>
        </w:rPr>
        <w:t>各学科系主任</w:t>
      </w:r>
      <w:r w:rsidR="00351244">
        <w:rPr>
          <w:rFonts w:hint="eastAsia"/>
        </w:rPr>
        <w:t>----</w:t>
      </w:r>
      <w:r w:rsidR="00351244">
        <w:t xml:space="preserve"> </w:t>
      </w:r>
      <w:r w:rsidRPr="002474AE">
        <w:t>-</w:t>
      </w:r>
      <w:r w:rsidRPr="002474AE">
        <w:rPr>
          <w:rFonts w:hint="eastAsia"/>
        </w:rPr>
        <w:t>在工业界或学术界的领导</w:t>
      </w:r>
      <w:r w:rsidR="00351244">
        <w:rPr>
          <w:rFonts w:hint="eastAsia"/>
        </w:rPr>
        <w:t>经历，</w:t>
      </w:r>
      <w:r w:rsidRPr="002474AE">
        <w:rPr>
          <w:rFonts w:hint="eastAsia"/>
        </w:rPr>
        <w:t>有影响力的创业或领导过的主要研究项目和计划</w:t>
      </w:r>
      <w:r w:rsidR="00351244">
        <w:rPr>
          <w:rFonts w:hint="eastAsia"/>
        </w:rPr>
        <w:t>经历，具有影响力的</w:t>
      </w:r>
      <w:r w:rsidRPr="002474AE">
        <w:rPr>
          <w:rFonts w:hint="eastAsia"/>
        </w:rPr>
        <w:t>学术</w:t>
      </w:r>
      <w:r w:rsidR="00351244">
        <w:rPr>
          <w:rFonts w:hint="eastAsia"/>
        </w:rPr>
        <w:t>论文或专著，</w:t>
      </w:r>
      <w:r w:rsidRPr="002474AE">
        <w:rPr>
          <w:rFonts w:hint="eastAsia"/>
        </w:rPr>
        <w:t>清晰的制定和执行有</w:t>
      </w:r>
      <w:r w:rsidR="0059088A" w:rsidRPr="002474AE">
        <w:rPr>
          <w:rFonts w:hint="eastAsia"/>
        </w:rPr>
        <w:t>未来</w:t>
      </w:r>
      <w:r w:rsidRPr="002474AE">
        <w:rPr>
          <w:rFonts w:hint="eastAsia"/>
        </w:rPr>
        <w:t>计划</w:t>
      </w:r>
      <w:r w:rsidR="0059088A" w:rsidRPr="002474AE">
        <w:rPr>
          <w:rFonts w:hint="eastAsia"/>
        </w:rPr>
        <w:t>的</w:t>
      </w:r>
      <w:r w:rsidRPr="002474AE">
        <w:rPr>
          <w:rFonts w:hint="eastAsia"/>
        </w:rPr>
        <w:t>能力</w:t>
      </w:r>
      <w:r w:rsidR="00351244">
        <w:rPr>
          <w:rFonts w:hint="eastAsia"/>
        </w:rPr>
        <w:t>，</w:t>
      </w:r>
      <w:r w:rsidRPr="002474AE">
        <w:rPr>
          <w:rFonts w:hint="eastAsia"/>
        </w:rPr>
        <w:t>吸引和招募顶尖人才</w:t>
      </w:r>
      <w:r w:rsidR="0059088A" w:rsidRPr="002474AE">
        <w:rPr>
          <w:rFonts w:hint="eastAsia"/>
        </w:rPr>
        <w:t>的能力。</w:t>
      </w:r>
    </w:p>
    <w:p w14:paraId="6B54F700" w14:textId="77777777" w:rsidR="00742E82" w:rsidRPr="00742E82" w:rsidRDefault="00742E82" w:rsidP="00742E82">
      <w:pPr>
        <w:jc w:val="left"/>
        <w:rPr>
          <w:b/>
        </w:rPr>
      </w:pPr>
    </w:p>
    <w:p w14:paraId="3C111AF0" w14:textId="0A0FA790" w:rsidR="00F12F13" w:rsidRPr="00F12F13" w:rsidRDefault="002474AE" w:rsidP="00F12F13">
      <w:pPr>
        <w:jc w:val="left"/>
        <w:rPr>
          <w:b/>
        </w:rPr>
      </w:pPr>
      <w:r>
        <w:rPr>
          <w:rFonts w:hint="eastAsia"/>
          <w:b/>
        </w:rPr>
        <w:t>四、</w:t>
      </w:r>
      <w:r w:rsidR="00F12F13" w:rsidRPr="00F12F13">
        <w:rPr>
          <w:rFonts w:hint="eastAsia"/>
          <w:b/>
        </w:rPr>
        <w:t>支持条件</w:t>
      </w:r>
    </w:p>
    <w:p w14:paraId="76B72E6C" w14:textId="65418D90" w:rsidR="00F12F13" w:rsidRPr="002474AE" w:rsidRDefault="002474AE" w:rsidP="00F12F13">
      <w:pPr>
        <w:jc w:val="left"/>
      </w:pPr>
      <w:r w:rsidRPr="002474AE">
        <w:rPr>
          <w:rFonts w:hint="eastAsia"/>
        </w:rPr>
        <w:t>学院将为</w:t>
      </w:r>
      <w:r w:rsidR="00F12F13" w:rsidRPr="002474AE">
        <w:rPr>
          <w:rFonts w:hint="eastAsia"/>
        </w:rPr>
        <w:t>入选者提供优越的工作和生活条件。</w:t>
      </w:r>
    </w:p>
    <w:p w14:paraId="4F20D995" w14:textId="0181DC7F" w:rsidR="00F12F13" w:rsidRPr="002474AE" w:rsidRDefault="00F12F13" w:rsidP="00F12F13">
      <w:pPr>
        <w:jc w:val="left"/>
      </w:pPr>
      <w:r w:rsidRPr="002474AE">
        <w:rPr>
          <w:rFonts w:hint="eastAsia"/>
        </w:rPr>
        <w:t>1.</w:t>
      </w:r>
      <w:r w:rsidR="002474AE" w:rsidRPr="002474AE">
        <w:rPr>
          <w:rFonts w:hint="eastAsia"/>
        </w:rPr>
        <w:t>具有国际竞争力的</w:t>
      </w:r>
      <w:r w:rsidRPr="002474AE">
        <w:rPr>
          <w:rFonts w:hint="eastAsia"/>
        </w:rPr>
        <w:t>薪酬</w:t>
      </w:r>
      <w:r w:rsidR="00447935">
        <w:rPr>
          <w:rFonts w:hint="eastAsia"/>
        </w:rPr>
        <w:t>;</w:t>
      </w:r>
    </w:p>
    <w:p w14:paraId="75B84C02" w14:textId="33182783" w:rsidR="00F12F13" w:rsidRPr="002474AE" w:rsidRDefault="002474AE" w:rsidP="00F12F13">
      <w:pPr>
        <w:jc w:val="left"/>
      </w:pPr>
      <w:r w:rsidRPr="002474AE">
        <w:t>2.</w:t>
      </w:r>
      <w:r w:rsidR="00F12F13" w:rsidRPr="002474AE">
        <w:rPr>
          <w:rFonts w:hint="eastAsia"/>
        </w:rPr>
        <w:t>住房：提供教师公寓租住，符合条件者可申购国际校区人才房</w:t>
      </w:r>
      <w:r w:rsidR="00F12F13" w:rsidRPr="002474AE">
        <w:rPr>
          <w:rFonts w:hint="eastAsia"/>
        </w:rPr>
        <w:t>1</w:t>
      </w:r>
      <w:r w:rsidR="00F12F13" w:rsidRPr="002474AE">
        <w:rPr>
          <w:rFonts w:hint="eastAsia"/>
        </w:rPr>
        <w:t>套；</w:t>
      </w:r>
    </w:p>
    <w:p w14:paraId="170927A5" w14:textId="4F7B5935" w:rsidR="00F12F13" w:rsidRPr="002474AE" w:rsidRDefault="00F12F13" w:rsidP="00F12F13">
      <w:pPr>
        <w:jc w:val="left"/>
      </w:pPr>
      <w:r w:rsidRPr="002474AE">
        <w:rPr>
          <w:rFonts w:hint="eastAsia"/>
        </w:rPr>
        <w:t>3.</w:t>
      </w:r>
      <w:r w:rsidRPr="002474AE">
        <w:rPr>
          <w:rFonts w:hint="eastAsia"/>
        </w:rPr>
        <w:t>科研经费：</w:t>
      </w:r>
      <w:r w:rsidR="00494990">
        <w:rPr>
          <w:rFonts w:hint="eastAsia"/>
        </w:rPr>
        <w:t>助理教授及副教授</w:t>
      </w:r>
      <w:r w:rsidR="00293E49">
        <w:rPr>
          <w:rFonts w:hint="eastAsia"/>
        </w:rPr>
        <w:t>将获</w:t>
      </w:r>
      <w:r w:rsidR="002474AE" w:rsidRPr="002474AE">
        <w:rPr>
          <w:rFonts w:hint="eastAsia"/>
        </w:rPr>
        <w:t>学院提供</w:t>
      </w:r>
      <w:r w:rsidR="002474AE" w:rsidRPr="002474AE">
        <w:rPr>
          <w:rFonts w:hint="eastAsia"/>
        </w:rPr>
        <w:t>1</w:t>
      </w:r>
      <w:r w:rsidR="00494990">
        <w:t>5</w:t>
      </w:r>
      <w:r w:rsidR="002474AE" w:rsidRPr="002474AE">
        <w:rPr>
          <w:rFonts w:hint="eastAsia"/>
        </w:rPr>
        <w:t>0-</w:t>
      </w:r>
      <w:r w:rsidR="00447935">
        <w:t>4</w:t>
      </w:r>
      <w:r w:rsidR="002474AE" w:rsidRPr="002474AE">
        <w:rPr>
          <w:rFonts w:hint="eastAsia"/>
        </w:rPr>
        <w:t>00</w:t>
      </w:r>
      <w:r w:rsidR="002474AE" w:rsidRPr="002474AE">
        <w:rPr>
          <w:rFonts w:hint="eastAsia"/>
        </w:rPr>
        <w:t>万元启动经费；若申请到青年千</w:t>
      </w:r>
      <w:r w:rsidR="002474AE" w:rsidRPr="002474AE">
        <w:rPr>
          <w:rFonts w:hint="eastAsia"/>
        </w:rPr>
        <w:lastRenderedPageBreak/>
        <w:t>人，还可以</w:t>
      </w:r>
      <w:r w:rsidRPr="002474AE">
        <w:rPr>
          <w:rFonts w:hint="eastAsia"/>
        </w:rPr>
        <w:t>享受国家提供</w:t>
      </w:r>
      <w:r w:rsidRPr="002474AE">
        <w:rPr>
          <w:rFonts w:hint="eastAsia"/>
        </w:rPr>
        <w:t>50</w:t>
      </w:r>
      <w:r w:rsidRPr="002474AE">
        <w:rPr>
          <w:rFonts w:hint="eastAsia"/>
        </w:rPr>
        <w:t>万补贴（免税）和</w:t>
      </w:r>
      <w:r w:rsidRPr="002474AE">
        <w:rPr>
          <w:rFonts w:hint="eastAsia"/>
        </w:rPr>
        <w:t>100-300</w:t>
      </w:r>
      <w:r w:rsidRPr="002474AE">
        <w:rPr>
          <w:rFonts w:hint="eastAsia"/>
        </w:rPr>
        <w:t>万元科研经费</w:t>
      </w:r>
      <w:r w:rsidR="002474AE" w:rsidRPr="002474AE">
        <w:rPr>
          <w:rFonts w:hint="eastAsia"/>
        </w:rPr>
        <w:t>及</w:t>
      </w:r>
      <w:r w:rsidRPr="002474AE">
        <w:rPr>
          <w:rFonts w:hint="eastAsia"/>
        </w:rPr>
        <w:t>浙江省提供一次性科学技术奖励</w:t>
      </w:r>
      <w:r w:rsidRPr="002474AE">
        <w:rPr>
          <w:rFonts w:hint="eastAsia"/>
        </w:rPr>
        <w:t>100</w:t>
      </w:r>
      <w:r w:rsidRPr="002474AE">
        <w:rPr>
          <w:rFonts w:hint="eastAsia"/>
        </w:rPr>
        <w:t>万元</w:t>
      </w:r>
      <w:r w:rsidRPr="002474AE">
        <w:rPr>
          <w:rFonts w:hint="eastAsia"/>
        </w:rPr>
        <w:t>(</w:t>
      </w:r>
      <w:r w:rsidRPr="002474AE">
        <w:rPr>
          <w:rFonts w:hint="eastAsia"/>
        </w:rPr>
        <w:t>免税</w:t>
      </w:r>
      <w:r w:rsidRPr="002474AE">
        <w:rPr>
          <w:rFonts w:hint="eastAsia"/>
        </w:rPr>
        <w:t>)</w:t>
      </w:r>
      <w:r w:rsidR="002474AE" w:rsidRPr="002474AE">
        <w:rPr>
          <w:rFonts w:hint="eastAsia"/>
        </w:rPr>
        <w:t>。</w:t>
      </w:r>
    </w:p>
    <w:p w14:paraId="7A564A94" w14:textId="77777777" w:rsidR="00F12F13" w:rsidRPr="002474AE" w:rsidRDefault="00F12F13" w:rsidP="00F12F13">
      <w:pPr>
        <w:jc w:val="left"/>
      </w:pPr>
      <w:r w:rsidRPr="002474AE">
        <w:rPr>
          <w:rFonts w:hint="eastAsia"/>
        </w:rPr>
        <w:t>4.</w:t>
      </w:r>
      <w:r w:rsidRPr="002474AE">
        <w:rPr>
          <w:rFonts w:hint="eastAsia"/>
        </w:rPr>
        <w:t>聘任：纳入浙江大学终身轨教师聘任体系；</w:t>
      </w:r>
    </w:p>
    <w:p w14:paraId="26DB9C7F" w14:textId="77777777" w:rsidR="00F12F13" w:rsidRPr="002474AE" w:rsidRDefault="00F12F13" w:rsidP="00F12F13">
      <w:pPr>
        <w:jc w:val="left"/>
      </w:pPr>
      <w:r w:rsidRPr="002474AE">
        <w:rPr>
          <w:rFonts w:hint="eastAsia"/>
        </w:rPr>
        <w:t>5.</w:t>
      </w:r>
      <w:r w:rsidRPr="002474AE">
        <w:rPr>
          <w:rFonts w:hint="eastAsia"/>
        </w:rPr>
        <w:t>资源配置：博士生、博士后的招收指标和办公及实验面积；</w:t>
      </w:r>
    </w:p>
    <w:p w14:paraId="37A739F0" w14:textId="77777777" w:rsidR="00F12F13" w:rsidRPr="002474AE" w:rsidRDefault="00F12F13" w:rsidP="00F12F13">
      <w:pPr>
        <w:jc w:val="left"/>
      </w:pPr>
      <w:r w:rsidRPr="002474AE">
        <w:rPr>
          <w:rFonts w:hint="eastAsia"/>
        </w:rPr>
        <w:t>6.</w:t>
      </w:r>
      <w:r w:rsidRPr="002474AE">
        <w:rPr>
          <w:rFonts w:hint="eastAsia"/>
        </w:rPr>
        <w:t>保障条件：积极安排子女入学入托，积极协助配偶工作和落户。</w:t>
      </w:r>
    </w:p>
    <w:p w14:paraId="2D012F99" w14:textId="77777777" w:rsidR="002474AE" w:rsidRPr="00F12F13" w:rsidRDefault="002474AE" w:rsidP="00F12F13">
      <w:pPr>
        <w:jc w:val="left"/>
        <w:rPr>
          <w:b/>
        </w:rPr>
      </w:pPr>
    </w:p>
    <w:p w14:paraId="7E744E72" w14:textId="2E2B23C2" w:rsidR="00F12F13" w:rsidRPr="00F12F13" w:rsidRDefault="00BB59F1" w:rsidP="00F12F13">
      <w:pPr>
        <w:jc w:val="left"/>
        <w:rPr>
          <w:b/>
        </w:rPr>
      </w:pPr>
      <w:r>
        <w:rPr>
          <w:rFonts w:hint="eastAsia"/>
          <w:b/>
        </w:rPr>
        <w:t>五</w:t>
      </w:r>
      <w:r w:rsidR="00F12F13" w:rsidRPr="00F12F13">
        <w:rPr>
          <w:rFonts w:hint="eastAsia"/>
          <w:b/>
        </w:rPr>
        <w:t>、联系方式</w:t>
      </w:r>
    </w:p>
    <w:p w14:paraId="4036B79D" w14:textId="71A26B7C" w:rsidR="00F12F13" w:rsidRPr="002474AE" w:rsidRDefault="00F12F13" w:rsidP="00F12F13">
      <w:pPr>
        <w:jc w:val="left"/>
      </w:pPr>
      <w:r w:rsidRPr="002474AE">
        <w:rPr>
          <w:rFonts w:hint="eastAsia"/>
        </w:rPr>
        <w:t>欢迎广大青年人才通过电子邮件、电话等方式与</w:t>
      </w:r>
      <w:r w:rsidRPr="002474AE">
        <w:rPr>
          <w:rFonts w:hint="eastAsia"/>
        </w:rPr>
        <w:t>ZJUI</w:t>
      </w:r>
      <w:r w:rsidRPr="002474AE">
        <w:rPr>
          <w:rFonts w:hint="eastAsia"/>
        </w:rPr>
        <w:t>联合学院联系并递交应聘材料（材料需全英文），请在</w:t>
      </w:r>
      <w:hyperlink r:id="rId14" w:history="1">
        <w:r w:rsidR="002474AE" w:rsidRPr="002474AE">
          <w:rPr>
            <w:rStyle w:val="Hyperlink"/>
            <w:rFonts w:hint="eastAsia"/>
          </w:rPr>
          <w:t>http://zjui.illinois.edu</w:t>
        </w:r>
      </w:hyperlink>
      <w:r w:rsidR="002474AE" w:rsidRPr="002474AE">
        <w:t xml:space="preserve"> </w:t>
      </w:r>
      <w:r w:rsidRPr="002474AE">
        <w:rPr>
          <w:rFonts w:hint="eastAsia"/>
        </w:rPr>
        <w:t>网站上提交申请。全英文申请材料须包含</w:t>
      </w:r>
      <w:r w:rsidRPr="002474AE">
        <w:rPr>
          <w:rFonts w:hint="eastAsia"/>
        </w:rPr>
        <w:t xml:space="preserve">: </w:t>
      </w:r>
      <w:r w:rsidRPr="002474AE">
        <w:rPr>
          <w:rFonts w:hint="eastAsia"/>
        </w:rPr>
        <w:t>求职信（请写明目前的电子邮箱、电话、地址等联系方式）、个人简历、研究和教学目标陈述、三个或三个以上推荐人信息等。更多资讯请浏览</w:t>
      </w:r>
      <w:hyperlink r:id="rId15" w:history="1">
        <w:r w:rsidR="002474AE" w:rsidRPr="002474AE">
          <w:rPr>
            <w:rStyle w:val="Hyperlink"/>
            <w:rFonts w:hint="eastAsia"/>
          </w:rPr>
          <w:t>http://zjui.zju.edu.cn</w:t>
        </w:r>
      </w:hyperlink>
      <w:r w:rsidRPr="002474AE">
        <w:rPr>
          <w:rFonts w:hint="eastAsia"/>
        </w:rPr>
        <w:t>。非常感谢！</w:t>
      </w:r>
    </w:p>
    <w:p w14:paraId="3223AF84" w14:textId="77777777" w:rsidR="00F12F13" w:rsidRPr="00F12F13" w:rsidRDefault="00F12F13" w:rsidP="00F12F13">
      <w:pPr>
        <w:jc w:val="left"/>
        <w:rPr>
          <w:b/>
        </w:rPr>
      </w:pPr>
    </w:p>
    <w:p w14:paraId="54AC0289" w14:textId="77777777" w:rsidR="00BB59F1" w:rsidRDefault="00F12F13" w:rsidP="00A34A43">
      <w:pPr>
        <w:jc w:val="left"/>
      </w:pPr>
      <w:r w:rsidRPr="00F12F13">
        <w:rPr>
          <w:rFonts w:hint="eastAsia"/>
          <w:b/>
        </w:rPr>
        <w:t>联系</w:t>
      </w:r>
      <w:r w:rsidR="00BB59F1">
        <w:rPr>
          <w:rFonts w:hint="eastAsia"/>
          <w:b/>
        </w:rPr>
        <w:t>我们</w:t>
      </w:r>
      <w:r w:rsidRPr="00F12F13">
        <w:rPr>
          <w:rFonts w:hint="eastAsia"/>
          <w:b/>
        </w:rPr>
        <w:t xml:space="preserve">:  </w:t>
      </w:r>
      <w:r w:rsidR="00A34A43">
        <w:t xml:space="preserve"> </w:t>
      </w:r>
    </w:p>
    <w:p w14:paraId="4E0BF77A" w14:textId="0FC4AF6C" w:rsidR="00076901" w:rsidRPr="00BB59F1" w:rsidRDefault="00810662" w:rsidP="005841B3">
      <w:pPr>
        <w:jc w:val="left"/>
        <w:rPr>
          <w:color w:val="0000FF" w:themeColor="hyperlink"/>
          <w:u w:val="single"/>
        </w:rPr>
      </w:pPr>
      <w:hyperlink r:id="rId16" w:history="1">
        <w:r w:rsidR="00BB59F1" w:rsidRPr="002638EB">
          <w:rPr>
            <w:rStyle w:val="Hyperlink"/>
          </w:rPr>
          <w:t>zjuihr</w:t>
        </w:r>
      </w:hyperlink>
      <w:hyperlink r:id="rId17" w:tgtFrame="_blank" w:history="1">
        <w:r w:rsidR="00A34A43">
          <w:rPr>
            <w:rStyle w:val="Hyperlink"/>
          </w:rPr>
          <w:t>@zju.edu.cn</w:t>
        </w:r>
      </w:hyperlink>
      <w:r w:rsidR="00A34A43">
        <w:t xml:space="preserve">  </w:t>
      </w:r>
    </w:p>
    <w:sectPr w:rsidR="00076901" w:rsidRPr="00BB59F1">
      <w:head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97E39" w14:textId="77777777" w:rsidR="00810662" w:rsidRDefault="00810662" w:rsidP="005841B3">
      <w:r>
        <w:separator/>
      </w:r>
    </w:p>
  </w:endnote>
  <w:endnote w:type="continuationSeparator" w:id="0">
    <w:p w14:paraId="5F749A51" w14:textId="77777777" w:rsidR="00810662" w:rsidRDefault="00810662" w:rsidP="0058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iti SC Light">
    <w:charset w:val="80"/>
    <w:family w:val="auto"/>
    <w:pitch w:val="variable"/>
    <w:sig w:usb0="8000002F" w:usb1="080F004A" w:usb2="00000010" w:usb3="00000000" w:csb0="003E0001" w:csb1="00000000"/>
  </w:font>
  <w:font w:name="SimHei">
    <w:altName w:val="Malgun Gothic Semilight"/>
    <w:panose1 w:val="02010609060101010101"/>
    <w:charset w:val="86"/>
    <w:family w:val="modern"/>
    <w:pitch w:val="fixed"/>
    <w:sig w:usb0="00000000"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E6590" w14:textId="77777777" w:rsidR="00810662" w:rsidRDefault="00810662" w:rsidP="005841B3">
      <w:r>
        <w:separator/>
      </w:r>
    </w:p>
  </w:footnote>
  <w:footnote w:type="continuationSeparator" w:id="0">
    <w:p w14:paraId="26C2F501" w14:textId="77777777" w:rsidR="00810662" w:rsidRDefault="00810662" w:rsidP="0058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49FCF" w14:textId="7B0CE67A" w:rsidR="00A34A43" w:rsidRDefault="00A34A43">
    <w:pPr>
      <w:pStyle w:val="Header"/>
    </w:pPr>
    <w:r>
      <w:rPr>
        <w:noProof/>
        <w:lang w:eastAsia="en-US"/>
      </w:rPr>
      <w:drawing>
        <wp:inline distT="0" distB="0" distL="0" distR="0" wp14:anchorId="38F2DD7E" wp14:editId="4C1A39F8">
          <wp:extent cx="5274310" cy="647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zjuilogo-01.png"/>
                  <pic:cNvPicPr/>
                </pic:nvPicPr>
                <pic:blipFill>
                  <a:blip r:embed="rId1">
                    <a:extLst>
                      <a:ext uri="{28A0092B-C50C-407E-A947-70E740481C1C}">
                        <a14:useLocalDpi xmlns:a14="http://schemas.microsoft.com/office/drawing/2010/main" val="0"/>
                      </a:ext>
                    </a:extLst>
                  </a:blip>
                  <a:stretch>
                    <a:fillRect/>
                  </a:stretch>
                </pic:blipFill>
                <pic:spPr>
                  <a:xfrm>
                    <a:off x="0" y="0"/>
                    <a:ext cx="5274310"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423D8"/>
    <w:multiLevelType w:val="hybridMultilevel"/>
    <w:tmpl w:val="B838D99C"/>
    <w:lvl w:ilvl="0" w:tplc="249AA6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7529F4"/>
    <w:multiLevelType w:val="hybridMultilevel"/>
    <w:tmpl w:val="7082B590"/>
    <w:lvl w:ilvl="0" w:tplc="249AA6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8FC"/>
    <w:rsid w:val="00006D9F"/>
    <w:rsid w:val="000504A2"/>
    <w:rsid w:val="00065093"/>
    <w:rsid w:val="00066866"/>
    <w:rsid w:val="00067932"/>
    <w:rsid w:val="00076901"/>
    <w:rsid w:val="00102A39"/>
    <w:rsid w:val="00117A4B"/>
    <w:rsid w:val="001433F3"/>
    <w:rsid w:val="00157AB7"/>
    <w:rsid w:val="0016158A"/>
    <w:rsid w:val="00183D20"/>
    <w:rsid w:val="00194D93"/>
    <w:rsid w:val="001C0A9C"/>
    <w:rsid w:val="002474AE"/>
    <w:rsid w:val="00293E49"/>
    <w:rsid w:val="002A24B3"/>
    <w:rsid w:val="002A5576"/>
    <w:rsid w:val="002D481D"/>
    <w:rsid w:val="00314294"/>
    <w:rsid w:val="00351244"/>
    <w:rsid w:val="003533ED"/>
    <w:rsid w:val="003E3EAA"/>
    <w:rsid w:val="004326C9"/>
    <w:rsid w:val="00432AFF"/>
    <w:rsid w:val="00447935"/>
    <w:rsid w:val="00456261"/>
    <w:rsid w:val="00484504"/>
    <w:rsid w:val="00494990"/>
    <w:rsid w:val="004A557A"/>
    <w:rsid w:val="004C10E7"/>
    <w:rsid w:val="004C32C8"/>
    <w:rsid w:val="004F2364"/>
    <w:rsid w:val="005411AA"/>
    <w:rsid w:val="005662E0"/>
    <w:rsid w:val="005841B3"/>
    <w:rsid w:val="0059088A"/>
    <w:rsid w:val="005C4E16"/>
    <w:rsid w:val="006231A9"/>
    <w:rsid w:val="006A626A"/>
    <w:rsid w:val="006E19FE"/>
    <w:rsid w:val="00713B10"/>
    <w:rsid w:val="0072442F"/>
    <w:rsid w:val="00742E82"/>
    <w:rsid w:val="00783C66"/>
    <w:rsid w:val="007B498C"/>
    <w:rsid w:val="007F4CE5"/>
    <w:rsid w:val="007F71F7"/>
    <w:rsid w:val="00810662"/>
    <w:rsid w:val="00833B2E"/>
    <w:rsid w:val="00844753"/>
    <w:rsid w:val="0084650A"/>
    <w:rsid w:val="00874A51"/>
    <w:rsid w:val="0087637C"/>
    <w:rsid w:val="00880655"/>
    <w:rsid w:val="00880D4C"/>
    <w:rsid w:val="008C46AB"/>
    <w:rsid w:val="008F5D8D"/>
    <w:rsid w:val="00927924"/>
    <w:rsid w:val="0093228A"/>
    <w:rsid w:val="00952F57"/>
    <w:rsid w:val="00977830"/>
    <w:rsid w:val="009964AA"/>
    <w:rsid w:val="009C6BA8"/>
    <w:rsid w:val="009F71E8"/>
    <w:rsid w:val="00A34A43"/>
    <w:rsid w:val="00A46778"/>
    <w:rsid w:val="00A7664E"/>
    <w:rsid w:val="00AA334C"/>
    <w:rsid w:val="00AE54FE"/>
    <w:rsid w:val="00B21DCA"/>
    <w:rsid w:val="00B7155A"/>
    <w:rsid w:val="00BB47A1"/>
    <w:rsid w:val="00BB59F1"/>
    <w:rsid w:val="00BF3F83"/>
    <w:rsid w:val="00C01017"/>
    <w:rsid w:val="00C30FB6"/>
    <w:rsid w:val="00C8090D"/>
    <w:rsid w:val="00CA0607"/>
    <w:rsid w:val="00CC7F96"/>
    <w:rsid w:val="00CD564C"/>
    <w:rsid w:val="00CF0D24"/>
    <w:rsid w:val="00D97FB0"/>
    <w:rsid w:val="00E17753"/>
    <w:rsid w:val="00E228FC"/>
    <w:rsid w:val="00E71FED"/>
    <w:rsid w:val="00F0388E"/>
    <w:rsid w:val="00F12F13"/>
    <w:rsid w:val="00F761BB"/>
    <w:rsid w:val="00F8176B"/>
    <w:rsid w:val="00FB1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B775CE"/>
  <w15:docId w15:val="{288F5ECD-6A07-48C3-9C01-2F7F27A3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2">
    <w:name w:val="heading 2"/>
    <w:basedOn w:val="Normal"/>
    <w:next w:val="Normal"/>
    <w:link w:val="Heading2Char"/>
    <w:uiPriority w:val="9"/>
    <w:unhideWhenUsed/>
    <w:qFormat/>
    <w:rsid w:val="00A4677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1B3"/>
    <w:pPr>
      <w:tabs>
        <w:tab w:val="center" w:pos="4320"/>
        <w:tab w:val="right" w:pos="8640"/>
      </w:tabs>
    </w:pPr>
  </w:style>
  <w:style w:type="character" w:customStyle="1" w:styleId="HeaderChar">
    <w:name w:val="Header Char"/>
    <w:basedOn w:val="DefaultParagraphFont"/>
    <w:link w:val="Header"/>
    <w:uiPriority w:val="99"/>
    <w:rsid w:val="005841B3"/>
  </w:style>
  <w:style w:type="paragraph" w:styleId="Footer">
    <w:name w:val="footer"/>
    <w:basedOn w:val="Normal"/>
    <w:link w:val="FooterChar"/>
    <w:uiPriority w:val="99"/>
    <w:unhideWhenUsed/>
    <w:rsid w:val="005841B3"/>
    <w:pPr>
      <w:tabs>
        <w:tab w:val="center" w:pos="4320"/>
        <w:tab w:val="right" w:pos="8640"/>
      </w:tabs>
    </w:pPr>
  </w:style>
  <w:style w:type="character" w:customStyle="1" w:styleId="FooterChar">
    <w:name w:val="Footer Char"/>
    <w:basedOn w:val="DefaultParagraphFont"/>
    <w:link w:val="Footer"/>
    <w:uiPriority w:val="99"/>
    <w:rsid w:val="005841B3"/>
  </w:style>
  <w:style w:type="table" w:styleId="TableGrid">
    <w:name w:val="Table Grid"/>
    <w:basedOn w:val="TableNormal"/>
    <w:uiPriority w:val="59"/>
    <w:unhideWhenUsed/>
    <w:rsid w:val="00076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清单表 1 浅色 - 着色 61"/>
    <w:basedOn w:val="TableNormal"/>
    <w:uiPriority w:val="46"/>
    <w:rsid w:val="0007690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4-61">
    <w:name w:val="清单表 4 - 着色 61"/>
    <w:basedOn w:val="TableNormal"/>
    <w:uiPriority w:val="49"/>
    <w:rsid w:val="0007690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Default">
    <w:name w:val="Default"/>
    <w:rsid w:val="00F8176B"/>
    <w:pPr>
      <w:autoSpaceDE w:val="0"/>
      <w:autoSpaceDN w:val="0"/>
      <w:adjustRightInd w:val="0"/>
    </w:pPr>
    <w:rPr>
      <w:rFonts w:ascii="Arial" w:hAnsi="Arial" w:cs="Arial"/>
      <w:color w:val="000000"/>
      <w:kern w:val="0"/>
      <w:sz w:val="24"/>
      <w:szCs w:val="24"/>
    </w:rPr>
  </w:style>
  <w:style w:type="paragraph" w:styleId="ListParagraph">
    <w:name w:val="List Paragraph"/>
    <w:basedOn w:val="Normal"/>
    <w:uiPriority w:val="34"/>
    <w:qFormat/>
    <w:rsid w:val="0084650A"/>
    <w:pPr>
      <w:ind w:left="720"/>
      <w:contextualSpacing/>
    </w:pPr>
  </w:style>
  <w:style w:type="character" w:styleId="Hyperlink">
    <w:name w:val="Hyperlink"/>
    <w:basedOn w:val="DefaultParagraphFont"/>
    <w:uiPriority w:val="99"/>
    <w:unhideWhenUsed/>
    <w:rsid w:val="00927924"/>
    <w:rPr>
      <w:color w:val="0000FF" w:themeColor="hyperlink"/>
      <w:u w:val="single"/>
    </w:rPr>
  </w:style>
  <w:style w:type="character" w:customStyle="1" w:styleId="1">
    <w:name w:val="未处理的提及1"/>
    <w:basedOn w:val="DefaultParagraphFont"/>
    <w:uiPriority w:val="99"/>
    <w:semiHidden/>
    <w:unhideWhenUsed/>
    <w:rsid w:val="00927924"/>
    <w:rPr>
      <w:color w:val="605E5C"/>
      <w:shd w:val="clear" w:color="auto" w:fill="E1DFDD"/>
    </w:rPr>
  </w:style>
  <w:style w:type="paragraph" w:styleId="BalloonText">
    <w:name w:val="Balloon Text"/>
    <w:basedOn w:val="Normal"/>
    <w:link w:val="BalloonTextChar"/>
    <w:uiPriority w:val="99"/>
    <w:semiHidden/>
    <w:unhideWhenUsed/>
    <w:rsid w:val="004F2364"/>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4F2364"/>
    <w:rPr>
      <w:rFonts w:ascii="Heiti SC Light" w:eastAsia="Heiti SC Light"/>
      <w:sz w:val="18"/>
      <w:szCs w:val="18"/>
    </w:rPr>
  </w:style>
  <w:style w:type="table" w:customStyle="1" w:styleId="ListTable3-Accent61">
    <w:name w:val="List Table 3 - Accent 61"/>
    <w:basedOn w:val="TableNormal"/>
    <w:uiPriority w:val="48"/>
    <w:rsid w:val="00952F5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character" w:styleId="FollowedHyperlink">
    <w:name w:val="FollowedHyperlink"/>
    <w:basedOn w:val="DefaultParagraphFont"/>
    <w:uiPriority w:val="99"/>
    <w:semiHidden/>
    <w:unhideWhenUsed/>
    <w:rsid w:val="00952F57"/>
    <w:rPr>
      <w:color w:val="800080" w:themeColor="followedHyperlink"/>
      <w:u w:val="single"/>
    </w:rPr>
  </w:style>
  <w:style w:type="character" w:customStyle="1" w:styleId="Heading2Char">
    <w:name w:val="Heading 2 Char"/>
    <w:basedOn w:val="DefaultParagraphFont"/>
    <w:link w:val="Heading2"/>
    <w:uiPriority w:val="9"/>
    <w:rsid w:val="00A46778"/>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BB5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57153">
      <w:bodyDiv w:val="1"/>
      <w:marLeft w:val="0"/>
      <w:marRight w:val="0"/>
      <w:marTop w:val="0"/>
      <w:marBottom w:val="0"/>
      <w:divBdr>
        <w:top w:val="none" w:sz="0" w:space="0" w:color="auto"/>
        <w:left w:val="none" w:sz="0" w:space="0" w:color="auto"/>
        <w:bottom w:val="none" w:sz="0" w:space="0" w:color="auto"/>
        <w:right w:val="none" w:sz="0" w:space="0" w:color="auto"/>
      </w:divBdr>
    </w:div>
    <w:div w:id="511378694">
      <w:bodyDiv w:val="1"/>
      <w:marLeft w:val="0"/>
      <w:marRight w:val="0"/>
      <w:marTop w:val="0"/>
      <w:marBottom w:val="0"/>
      <w:divBdr>
        <w:top w:val="none" w:sz="0" w:space="0" w:color="auto"/>
        <w:left w:val="none" w:sz="0" w:space="0" w:color="auto"/>
        <w:bottom w:val="none" w:sz="0" w:space="0" w:color="auto"/>
        <w:right w:val="none" w:sz="0" w:space="0" w:color="auto"/>
      </w:divBdr>
    </w:div>
    <w:div w:id="764350687">
      <w:bodyDiv w:val="1"/>
      <w:marLeft w:val="0"/>
      <w:marRight w:val="0"/>
      <w:marTop w:val="0"/>
      <w:marBottom w:val="0"/>
      <w:divBdr>
        <w:top w:val="none" w:sz="0" w:space="0" w:color="auto"/>
        <w:left w:val="none" w:sz="0" w:space="0" w:color="auto"/>
        <w:bottom w:val="none" w:sz="0" w:space="0" w:color="auto"/>
        <w:right w:val="none" w:sz="0" w:space="0" w:color="auto"/>
      </w:divBdr>
    </w:div>
    <w:div w:id="1001008090">
      <w:bodyDiv w:val="1"/>
      <w:marLeft w:val="0"/>
      <w:marRight w:val="0"/>
      <w:marTop w:val="0"/>
      <w:marBottom w:val="0"/>
      <w:divBdr>
        <w:top w:val="none" w:sz="0" w:space="0" w:color="auto"/>
        <w:left w:val="none" w:sz="0" w:space="0" w:color="auto"/>
        <w:bottom w:val="none" w:sz="0" w:space="0" w:color="auto"/>
        <w:right w:val="none" w:sz="0" w:space="0" w:color="auto"/>
      </w:divBdr>
      <w:divsChild>
        <w:div w:id="457526611">
          <w:marLeft w:val="0"/>
          <w:marRight w:val="0"/>
          <w:marTop w:val="0"/>
          <w:marBottom w:val="0"/>
          <w:divBdr>
            <w:top w:val="none" w:sz="0" w:space="0" w:color="auto"/>
            <w:left w:val="none" w:sz="0" w:space="0" w:color="auto"/>
            <w:bottom w:val="none" w:sz="0" w:space="0" w:color="auto"/>
            <w:right w:val="none" w:sz="0" w:space="0" w:color="auto"/>
          </w:divBdr>
        </w:div>
        <w:div w:id="349722706">
          <w:marLeft w:val="0"/>
          <w:marRight w:val="0"/>
          <w:marTop w:val="0"/>
          <w:marBottom w:val="0"/>
          <w:divBdr>
            <w:top w:val="none" w:sz="0" w:space="0" w:color="auto"/>
            <w:left w:val="none" w:sz="0" w:space="0" w:color="auto"/>
            <w:bottom w:val="none" w:sz="0" w:space="0" w:color="auto"/>
            <w:right w:val="none" w:sz="0" w:space="0" w:color="auto"/>
          </w:divBdr>
          <w:divsChild>
            <w:div w:id="909341638">
              <w:marLeft w:val="0"/>
              <w:marRight w:val="0"/>
              <w:marTop w:val="0"/>
              <w:marBottom w:val="0"/>
              <w:divBdr>
                <w:top w:val="none" w:sz="0" w:space="0" w:color="auto"/>
                <w:left w:val="none" w:sz="0" w:space="0" w:color="auto"/>
                <w:bottom w:val="none" w:sz="0" w:space="0" w:color="auto"/>
                <w:right w:val="none" w:sz="0" w:space="0" w:color="auto"/>
              </w:divBdr>
              <w:divsChild>
                <w:div w:id="3159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9117">
          <w:marLeft w:val="0"/>
          <w:marRight w:val="0"/>
          <w:marTop w:val="0"/>
          <w:marBottom w:val="0"/>
          <w:divBdr>
            <w:top w:val="none" w:sz="0" w:space="0" w:color="auto"/>
            <w:left w:val="none" w:sz="0" w:space="0" w:color="auto"/>
            <w:bottom w:val="none" w:sz="0" w:space="0" w:color="auto"/>
            <w:right w:val="none" w:sz="0" w:space="0" w:color="auto"/>
          </w:divBdr>
          <w:divsChild>
            <w:div w:id="268511091">
              <w:marLeft w:val="0"/>
              <w:marRight w:val="0"/>
              <w:marTop w:val="0"/>
              <w:marBottom w:val="0"/>
              <w:divBdr>
                <w:top w:val="none" w:sz="0" w:space="0" w:color="auto"/>
                <w:left w:val="none" w:sz="0" w:space="0" w:color="auto"/>
                <w:bottom w:val="none" w:sz="0" w:space="0" w:color="auto"/>
                <w:right w:val="none" w:sz="0" w:space="0" w:color="auto"/>
              </w:divBdr>
              <w:divsChild>
                <w:div w:id="15310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19357">
      <w:bodyDiv w:val="1"/>
      <w:marLeft w:val="0"/>
      <w:marRight w:val="0"/>
      <w:marTop w:val="0"/>
      <w:marBottom w:val="0"/>
      <w:divBdr>
        <w:top w:val="none" w:sz="0" w:space="0" w:color="auto"/>
        <w:left w:val="none" w:sz="0" w:space="0" w:color="auto"/>
        <w:bottom w:val="none" w:sz="0" w:space="0" w:color="auto"/>
        <w:right w:val="none" w:sz="0" w:space="0" w:color="auto"/>
      </w:divBdr>
    </w:div>
    <w:div w:id="1206211460">
      <w:bodyDiv w:val="1"/>
      <w:marLeft w:val="0"/>
      <w:marRight w:val="0"/>
      <w:marTop w:val="0"/>
      <w:marBottom w:val="0"/>
      <w:divBdr>
        <w:top w:val="none" w:sz="0" w:space="0" w:color="auto"/>
        <w:left w:val="none" w:sz="0" w:space="0" w:color="auto"/>
        <w:bottom w:val="none" w:sz="0" w:space="0" w:color="auto"/>
        <w:right w:val="none" w:sz="0" w:space="0" w:color="auto"/>
      </w:divBdr>
    </w:div>
    <w:div w:id="1314063480">
      <w:bodyDiv w:val="1"/>
      <w:marLeft w:val="0"/>
      <w:marRight w:val="0"/>
      <w:marTop w:val="0"/>
      <w:marBottom w:val="0"/>
      <w:divBdr>
        <w:top w:val="none" w:sz="0" w:space="0" w:color="auto"/>
        <w:left w:val="none" w:sz="0" w:space="0" w:color="auto"/>
        <w:bottom w:val="none" w:sz="0" w:space="0" w:color="auto"/>
        <w:right w:val="none" w:sz="0" w:space="0" w:color="auto"/>
      </w:divBdr>
    </w:div>
    <w:div w:id="1336498412">
      <w:bodyDiv w:val="1"/>
      <w:marLeft w:val="0"/>
      <w:marRight w:val="0"/>
      <w:marTop w:val="0"/>
      <w:marBottom w:val="0"/>
      <w:divBdr>
        <w:top w:val="none" w:sz="0" w:space="0" w:color="auto"/>
        <w:left w:val="none" w:sz="0" w:space="0" w:color="auto"/>
        <w:bottom w:val="none" w:sz="0" w:space="0" w:color="auto"/>
        <w:right w:val="none" w:sz="0" w:space="0" w:color="auto"/>
      </w:divBdr>
    </w:div>
    <w:div w:id="1394307908">
      <w:bodyDiv w:val="1"/>
      <w:marLeft w:val="0"/>
      <w:marRight w:val="0"/>
      <w:marTop w:val="0"/>
      <w:marBottom w:val="0"/>
      <w:divBdr>
        <w:top w:val="none" w:sz="0" w:space="0" w:color="auto"/>
        <w:left w:val="none" w:sz="0" w:space="0" w:color="auto"/>
        <w:bottom w:val="none" w:sz="0" w:space="0" w:color="auto"/>
        <w:right w:val="none" w:sz="0" w:space="0" w:color="auto"/>
      </w:divBdr>
    </w:div>
    <w:div w:id="1434671351">
      <w:bodyDiv w:val="1"/>
      <w:marLeft w:val="0"/>
      <w:marRight w:val="0"/>
      <w:marTop w:val="0"/>
      <w:marBottom w:val="0"/>
      <w:divBdr>
        <w:top w:val="none" w:sz="0" w:space="0" w:color="auto"/>
        <w:left w:val="none" w:sz="0" w:space="0" w:color="auto"/>
        <w:bottom w:val="none" w:sz="0" w:space="0" w:color="auto"/>
        <w:right w:val="none" w:sz="0" w:space="0" w:color="auto"/>
      </w:divBdr>
    </w:div>
    <w:div w:id="1487432769">
      <w:bodyDiv w:val="1"/>
      <w:marLeft w:val="0"/>
      <w:marRight w:val="0"/>
      <w:marTop w:val="0"/>
      <w:marBottom w:val="0"/>
      <w:divBdr>
        <w:top w:val="none" w:sz="0" w:space="0" w:color="auto"/>
        <w:left w:val="none" w:sz="0" w:space="0" w:color="auto"/>
        <w:bottom w:val="none" w:sz="0" w:space="0" w:color="auto"/>
        <w:right w:val="none" w:sz="0" w:space="0" w:color="auto"/>
      </w:divBdr>
    </w:div>
    <w:div w:id="1658192504">
      <w:bodyDiv w:val="1"/>
      <w:marLeft w:val="0"/>
      <w:marRight w:val="0"/>
      <w:marTop w:val="0"/>
      <w:marBottom w:val="0"/>
      <w:divBdr>
        <w:top w:val="none" w:sz="0" w:space="0" w:color="auto"/>
        <w:left w:val="none" w:sz="0" w:space="0" w:color="auto"/>
        <w:bottom w:val="none" w:sz="0" w:space="0" w:color="auto"/>
        <w:right w:val="none" w:sz="0" w:space="0" w:color="auto"/>
      </w:divBdr>
    </w:div>
    <w:div w:id="1741365974">
      <w:bodyDiv w:val="1"/>
      <w:marLeft w:val="0"/>
      <w:marRight w:val="0"/>
      <w:marTop w:val="0"/>
      <w:marBottom w:val="0"/>
      <w:divBdr>
        <w:top w:val="none" w:sz="0" w:space="0" w:color="auto"/>
        <w:left w:val="none" w:sz="0" w:space="0" w:color="auto"/>
        <w:bottom w:val="none" w:sz="0" w:space="0" w:color="auto"/>
        <w:right w:val="none" w:sz="0" w:space="0" w:color="auto"/>
      </w:divBdr>
    </w:div>
    <w:div w:id="2019043984">
      <w:bodyDiv w:val="1"/>
      <w:marLeft w:val="0"/>
      <w:marRight w:val="0"/>
      <w:marTop w:val="0"/>
      <w:marBottom w:val="0"/>
      <w:divBdr>
        <w:top w:val="none" w:sz="0" w:space="0" w:color="auto"/>
        <w:left w:val="none" w:sz="0" w:space="0" w:color="auto"/>
        <w:bottom w:val="none" w:sz="0" w:space="0" w:color="auto"/>
        <w:right w:val="none" w:sz="0" w:space="0" w:color="auto"/>
      </w:divBdr>
      <w:divsChild>
        <w:div w:id="1892812814">
          <w:blockQuote w:val="1"/>
          <w:marLeft w:val="120"/>
          <w:marRight w:val="720"/>
          <w:marTop w:val="0"/>
          <w:marBottom w:val="0"/>
          <w:divBdr>
            <w:top w:val="none" w:sz="0" w:space="0" w:color="auto"/>
            <w:left w:val="none" w:sz="0" w:space="0" w:color="auto"/>
            <w:bottom w:val="none" w:sz="0" w:space="0" w:color="auto"/>
            <w:right w:val="none" w:sz="0" w:space="0" w:color="auto"/>
          </w:divBdr>
          <w:divsChild>
            <w:div w:id="2094400358">
              <w:blockQuote w:val="1"/>
              <w:marLeft w:val="120"/>
              <w:marRight w:val="720"/>
              <w:marTop w:val="0"/>
              <w:marBottom w:val="0"/>
              <w:divBdr>
                <w:top w:val="none" w:sz="0" w:space="0" w:color="auto"/>
                <w:left w:val="none" w:sz="0" w:space="0" w:color="auto"/>
                <w:bottom w:val="none" w:sz="0" w:space="0" w:color="auto"/>
                <w:right w:val="none" w:sz="0" w:space="0" w:color="auto"/>
              </w:divBdr>
              <w:divsChild>
                <w:div w:id="1271934515">
                  <w:marLeft w:val="0"/>
                  <w:marRight w:val="0"/>
                  <w:marTop w:val="0"/>
                  <w:marBottom w:val="0"/>
                  <w:divBdr>
                    <w:top w:val="none" w:sz="0" w:space="0" w:color="auto"/>
                    <w:left w:val="none" w:sz="0" w:space="0" w:color="auto"/>
                    <w:bottom w:val="none" w:sz="0" w:space="0" w:color="auto"/>
                    <w:right w:val="none" w:sz="0" w:space="0" w:color="auto"/>
                  </w:divBdr>
                  <w:divsChild>
                    <w:div w:id="1624917009">
                      <w:marLeft w:val="0"/>
                      <w:marRight w:val="0"/>
                      <w:marTop w:val="0"/>
                      <w:marBottom w:val="0"/>
                      <w:divBdr>
                        <w:top w:val="none" w:sz="0" w:space="0" w:color="auto"/>
                        <w:left w:val="none" w:sz="0" w:space="0" w:color="auto"/>
                        <w:bottom w:val="none" w:sz="0" w:space="0" w:color="auto"/>
                        <w:right w:val="none" w:sz="0" w:space="0" w:color="auto"/>
                      </w:divBdr>
                      <w:divsChild>
                        <w:div w:id="963148030">
                          <w:blockQuote w:val="1"/>
                          <w:marLeft w:val="120"/>
                          <w:marRight w:val="720"/>
                          <w:marTop w:val="0"/>
                          <w:marBottom w:val="0"/>
                          <w:divBdr>
                            <w:top w:val="none" w:sz="0" w:space="0" w:color="auto"/>
                            <w:left w:val="none" w:sz="0" w:space="0" w:color="auto"/>
                            <w:bottom w:val="none" w:sz="0" w:space="0" w:color="auto"/>
                            <w:right w:val="none" w:sz="0" w:space="0" w:color="auto"/>
                          </w:divBdr>
                          <w:divsChild>
                            <w:div w:id="601885118">
                              <w:marLeft w:val="0"/>
                              <w:marRight w:val="0"/>
                              <w:marTop w:val="0"/>
                              <w:marBottom w:val="0"/>
                              <w:divBdr>
                                <w:top w:val="none" w:sz="0" w:space="0" w:color="auto"/>
                                <w:left w:val="none" w:sz="0" w:space="0" w:color="auto"/>
                                <w:bottom w:val="none" w:sz="0" w:space="0" w:color="auto"/>
                                <w:right w:val="none" w:sz="0" w:space="0" w:color="auto"/>
                              </w:divBdr>
                              <w:divsChild>
                                <w:div w:id="864636765">
                                  <w:marLeft w:val="0"/>
                                  <w:marRight w:val="0"/>
                                  <w:marTop w:val="0"/>
                                  <w:marBottom w:val="0"/>
                                  <w:divBdr>
                                    <w:top w:val="none" w:sz="0" w:space="0" w:color="auto"/>
                                    <w:left w:val="none" w:sz="0" w:space="0" w:color="auto"/>
                                    <w:bottom w:val="none" w:sz="0" w:space="0" w:color="auto"/>
                                    <w:right w:val="none" w:sz="0" w:space="0" w:color="auto"/>
                                  </w:divBdr>
                                </w:div>
                                <w:div w:id="1205143056">
                                  <w:marLeft w:val="0"/>
                                  <w:marRight w:val="0"/>
                                  <w:marTop w:val="0"/>
                                  <w:marBottom w:val="0"/>
                                  <w:divBdr>
                                    <w:top w:val="none" w:sz="0" w:space="0" w:color="auto"/>
                                    <w:left w:val="none" w:sz="0" w:space="0" w:color="auto"/>
                                    <w:bottom w:val="none" w:sz="0" w:space="0" w:color="auto"/>
                                    <w:right w:val="none" w:sz="0" w:space="0" w:color="auto"/>
                                  </w:divBdr>
                                </w:div>
                                <w:div w:id="656148378">
                                  <w:marLeft w:val="0"/>
                                  <w:marRight w:val="0"/>
                                  <w:marTop w:val="0"/>
                                  <w:marBottom w:val="0"/>
                                  <w:divBdr>
                                    <w:top w:val="none" w:sz="0" w:space="0" w:color="auto"/>
                                    <w:left w:val="none" w:sz="0" w:space="0" w:color="auto"/>
                                    <w:bottom w:val="none" w:sz="0" w:space="0" w:color="auto"/>
                                    <w:right w:val="none" w:sz="0" w:space="0" w:color="auto"/>
                                  </w:divBdr>
                                </w:div>
                                <w:div w:id="42384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zjuihr@zju.edu.cn"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zjuihr" TargetMode="External"/><Relationship Id="rId17" Type="http://schemas.openxmlformats.org/officeDocument/2006/relationships/hyperlink" Target="mailto:zjuihr@zju.edu.cn" TargetMode="External"/><Relationship Id="rId2" Type="http://schemas.openxmlformats.org/officeDocument/2006/relationships/styles" Target="styles.xml"/><Relationship Id="rId16" Type="http://schemas.openxmlformats.org/officeDocument/2006/relationships/hyperlink" Target="mailto:zjuih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izhangyi@zju.edu.cn" TargetMode="External"/><Relationship Id="rId5" Type="http://schemas.openxmlformats.org/officeDocument/2006/relationships/footnotes" Target="footnotes.xml"/><Relationship Id="rId15" Type="http://schemas.openxmlformats.org/officeDocument/2006/relationships/hyperlink" Target="http://zjui.zju.edu.cn" TargetMode="External"/><Relationship Id="rId10" Type="http://schemas.openxmlformats.org/officeDocument/2006/relationships/hyperlink" Target="http://zjui.zju.edu.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ui.illinois.edu" TargetMode="External"/><Relationship Id="rId14" Type="http://schemas.openxmlformats.org/officeDocument/2006/relationships/hyperlink" Target="http://zjui.illinoi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Yi</dc:creator>
  <cp:lastModifiedBy>Tracy Charles</cp:lastModifiedBy>
  <cp:revision>2</cp:revision>
  <dcterms:created xsi:type="dcterms:W3CDTF">2019-01-25T21:36:00Z</dcterms:created>
  <dcterms:modified xsi:type="dcterms:W3CDTF">2019-01-25T21:36:00Z</dcterms:modified>
</cp:coreProperties>
</file>